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F6" w:rsidRPr="00411740" w:rsidRDefault="00AE00F6" w:rsidP="000C5F13">
      <w:pPr>
        <w:spacing w:line="240" w:lineRule="auto"/>
        <w:contextualSpacing/>
        <w:jc w:val="center"/>
        <w:rPr>
          <w:rFonts w:ascii="Times New Roman" w:hAnsi="Times New Roman" w:cs="Times New Roman"/>
          <w:b/>
          <w:sz w:val="24"/>
          <w:szCs w:val="24"/>
        </w:rPr>
      </w:pPr>
      <w:r w:rsidRPr="00411740">
        <w:rPr>
          <w:rFonts w:ascii="Times New Roman" w:hAnsi="Times New Roman" w:cs="Times New Roman"/>
          <w:b/>
          <w:sz w:val="24"/>
          <w:szCs w:val="24"/>
        </w:rPr>
        <w:t>Prospects and Challenges of</w:t>
      </w:r>
      <w:r w:rsidR="000C5F13" w:rsidRPr="00411740">
        <w:rPr>
          <w:rFonts w:ascii="Times New Roman" w:hAnsi="Times New Roman" w:cs="Times New Roman"/>
          <w:b/>
          <w:sz w:val="24"/>
          <w:szCs w:val="24"/>
        </w:rPr>
        <w:t xml:space="preserve"> </w:t>
      </w:r>
      <w:r w:rsidRPr="00411740">
        <w:rPr>
          <w:rFonts w:ascii="Times New Roman" w:hAnsi="Times New Roman" w:cs="Times New Roman"/>
          <w:b/>
          <w:sz w:val="24"/>
          <w:szCs w:val="24"/>
        </w:rPr>
        <w:t xml:space="preserve">Compressed Stabilized Laterite Bricks </w:t>
      </w:r>
      <w:r w:rsidR="00E4278B">
        <w:rPr>
          <w:rFonts w:ascii="Times New Roman" w:hAnsi="Times New Roman" w:cs="Times New Roman"/>
          <w:b/>
          <w:sz w:val="24"/>
          <w:szCs w:val="24"/>
        </w:rPr>
        <w:t xml:space="preserve">in </w:t>
      </w:r>
      <w:r w:rsidR="00E4278B" w:rsidRPr="00411740">
        <w:rPr>
          <w:rFonts w:ascii="Times New Roman" w:hAnsi="Times New Roman" w:cs="Times New Roman"/>
          <w:b/>
          <w:sz w:val="24"/>
          <w:szCs w:val="24"/>
        </w:rPr>
        <w:t>Enhancing Sustainable Housing Development in Nigeria</w:t>
      </w:r>
    </w:p>
    <w:p w:rsidR="0016167E" w:rsidRPr="00411740" w:rsidRDefault="0016167E" w:rsidP="00617037">
      <w:pPr>
        <w:spacing w:line="240" w:lineRule="auto"/>
        <w:contextualSpacing/>
        <w:jc w:val="center"/>
        <w:rPr>
          <w:rFonts w:ascii="Times New Roman" w:hAnsi="Times New Roman" w:cs="Times New Roman"/>
          <w:sz w:val="24"/>
          <w:szCs w:val="24"/>
        </w:rPr>
      </w:pPr>
      <w:r w:rsidRPr="00411740">
        <w:rPr>
          <w:rFonts w:ascii="Times New Roman" w:hAnsi="Times New Roman" w:cs="Times New Roman"/>
          <w:sz w:val="24"/>
          <w:szCs w:val="24"/>
        </w:rPr>
        <w:t>Alagbe</w:t>
      </w:r>
      <w:r w:rsidR="00563A9A">
        <w:rPr>
          <w:rFonts w:ascii="Times New Roman" w:hAnsi="Times New Roman" w:cs="Times New Roman"/>
          <w:sz w:val="24"/>
          <w:szCs w:val="24"/>
        </w:rPr>
        <w:t>,</w:t>
      </w:r>
      <w:r w:rsidRPr="00411740">
        <w:rPr>
          <w:rFonts w:ascii="Times New Roman" w:hAnsi="Times New Roman" w:cs="Times New Roman"/>
          <w:sz w:val="24"/>
          <w:szCs w:val="24"/>
        </w:rPr>
        <w:t xml:space="preserve"> Oluwole Ajala</w:t>
      </w:r>
      <w:r w:rsidR="00563A9A">
        <w:rPr>
          <w:rFonts w:ascii="Times New Roman" w:hAnsi="Times New Roman" w:cs="Times New Roman"/>
          <w:sz w:val="24"/>
          <w:szCs w:val="24"/>
        </w:rPr>
        <w:t xml:space="preserve"> (Ph.D)</w:t>
      </w:r>
    </w:p>
    <w:p w:rsidR="0016167E" w:rsidRPr="00411740" w:rsidRDefault="0016167E" w:rsidP="00617037">
      <w:pPr>
        <w:spacing w:line="240" w:lineRule="auto"/>
        <w:contextualSpacing/>
        <w:jc w:val="center"/>
        <w:rPr>
          <w:rFonts w:ascii="Times New Roman" w:hAnsi="Times New Roman" w:cs="Times New Roman"/>
          <w:sz w:val="24"/>
          <w:szCs w:val="24"/>
        </w:rPr>
      </w:pPr>
      <w:r w:rsidRPr="00411740">
        <w:rPr>
          <w:rFonts w:ascii="Times New Roman" w:hAnsi="Times New Roman" w:cs="Times New Roman"/>
          <w:sz w:val="24"/>
          <w:szCs w:val="24"/>
        </w:rPr>
        <w:t>Department of Architecture,</w:t>
      </w:r>
    </w:p>
    <w:p w:rsidR="0016167E" w:rsidRPr="00411740" w:rsidRDefault="0016167E" w:rsidP="00617037">
      <w:pPr>
        <w:spacing w:line="240" w:lineRule="auto"/>
        <w:contextualSpacing/>
        <w:jc w:val="center"/>
        <w:rPr>
          <w:rFonts w:ascii="Times New Roman" w:hAnsi="Times New Roman" w:cs="Times New Roman"/>
          <w:sz w:val="24"/>
          <w:szCs w:val="24"/>
        </w:rPr>
      </w:pPr>
      <w:r w:rsidRPr="00411740">
        <w:rPr>
          <w:rFonts w:ascii="Times New Roman" w:hAnsi="Times New Roman" w:cs="Times New Roman"/>
          <w:sz w:val="24"/>
          <w:szCs w:val="24"/>
        </w:rPr>
        <w:t>Covenant University, Ota, Ogun State, Nigeria.</w:t>
      </w:r>
    </w:p>
    <w:p w:rsidR="0016167E" w:rsidRPr="00411740" w:rsidRDefault="00655BE9" w:rsidP="00617037">
      <w:pPr>
        <w:spacing w:line="240" w:lineRule="auto"/>
        <w:contextualSpacing/>
        <w:jc w:val="center"/>
        <w:rPr>
          <w:rFonts w:ascii="Times New Roman" w:hAnsi="Times New Roman" w:cs="Times New Roman"/>
          <w:sz w:val="24"/>
          <w:szCs w:val="24"/>
        </w:rPr>
      </w:pPr>
      <w:hyperlink r:id="rId7" w:history="1">
        <w:r w:rsidR="0016167E" w:rsidRPr="00411740">
          <w:rPr>
            <w:rStyle w:val="Hyperlink"/>
            <w:rFonts w:ascii="Times New Roman" w:hAnsi="Times New Roman" w:cs="Times New Roman"/>
            <w:sz w:val="24"/>
            <w:szCs w:val="24"/>
          </w:rPr>
          <w:t>nvwole@yahoo.com</w:t>
        </w:r>
      </w:hyperlink>
    </w:p>
    <w:p w:rsidR="0016167E" w:rsidRPr="00411740" w:rsidRDefault="0016167E" w:rsidP="00617037">
      <w:pPr>
        <w:jc w:val="both"/>
        <w:rPr>
          <w:rFonts w:ascii="Times New Roman" w:hAnsi="Times New Roman" w:cs="Times New Roman"/>
          <w:sz w:val="24"/>
          <w:szCs w:val="24"/>
        </w:rPr>
      </w:pPr>
    </w:p>
    <w:p w:rsidR="00C95D97" w:rsidRPr="00411740" w:rsidRDefault="00DC6C1B" w:rsidP="00617037">
      <w:pPr>
        <w:jc w:val="both"/>
        <w:rPr>
          <w:rFonts w:ascii="Times New Roman" w:hAnsi="Times New Roman" w:cs="Times New Roman"/>
          <w:sz w:val="24"/>
          <w:szCs w:val="24"/>
        </w:rPr>
      </w:pPr>
      <w:r w:rsidRPr="00411740">
        <w:rPr>
          <w:rFonts w:ascii="Times New Roman" w:hAnsi="Times New Roman" w:cs="Times New Roman"/>
          <w:sz w:val="24"/>
          <w:szCs w:val="24"/>
        </w:rPr>
        <w:t>S</w:t>
      </w:r>
      <w:r w:rsidR="00A85036" w:rsidRPr="00411740">
        <w:rPr>
          <w:rFonts w:ascii="Times New Roman" w:hAnsi="Times New Roman" w:cs="Times New Roman"/>
          <w:sz w:val="24"/>
          <w:szCs w:val="24"/>
        </w:rPr>
        <w:t xml:space="preserve">ustaining housing development especially to the medium/low-income group of the society has become a huge challenge particularly because of the huge capital outlay required to do so. Thus, </w:t>
      </w:r>
      <w:r w:rsidR="00C95D97" w:rsidRPr="00411740">
        <w:rPr>
          <w:rFonts w:ascii="Times New Roman" w:hAnsi="Times New Roman" w:cs="Times New Roman"/>
          <w:sz w:val="24"/>
          <w:szCs w:val="24"/>
        </w:rPr>
        <w:t>acquisition of indigenous building materials by way of Compressed Stabilized Laterite Bricks (CSLBs) has been suggested as a way out.</w:t>
      </w:r>
    </w:p>
    <w:p w:rsidR="00617037" w:rsidRPr="00411740" w:rsidRDefault="00C95D97" w:rsidP="00617037">
      <w:pPr>
        <w:jc w:val="both"/>
        <w:rPr>
          <w:rFonts w:ascii="Times New Roman" w:hAnsi="Times New Roman" w:cs="Times New Roman"/>
          <w:sz w:val="24"/>
          <w:szCs w:val="24"/>
        </w:rPr>
      </w:pPr>
      <w:r w:rsidRPr="00411740">
        <w:rPr>
          <w:rFonts w:ascii="Times New Roman" w:hAnsi="Times New Roman" w:cs="Times New Roman"/>
          <w:sz w:val="24"/>
          <w:szCs w:val="24"/>
        </w:rPr>
        <w:t xml:space="preserve">This paper evaluated </w:t>
      </w:r>
      <w:r w:rsidR="0016167E" w:rsidRPr="00411740">
        <w:rPr>
          <w:rFonts w:ascii="Times New Roman" w:hAnsi="Times New Roman" w:cs="Times New Roman"/>
          <w:sz w:val="24"/>
          <w:szCs w:val="24"/>
        </w:rPr>
        <w:t>CSLBs</w:t>
      </w:r>
      <w:r w:rsidR="00DC6C1B" w:rsidRPr="00411740">
        <w:rPr>
          <w:rFonts w:ascii="Times New Roman" w:hAnsi="Times New Roman" w:cs="Times New Roman"/>
          <w:sz w:val="24"/>
          <w:szCs w:val="24"/>
        </w:rPr>
        <w:t xml:space="preserve"> as a</w:t>
      </w:r>
      <w:r w:rsidR="0016167E" w:rsidRPr="00411740">
        <w:rPr>
          <w:rFonts w:ascii="Times New Roman" w:hAnsi="Times New Roman" w:cs="Times New Roman"/>
          <w:sz w:val="24"/>
          <w:szCs w:val="24"/>
        </w:rPr>
        <w:t xml:space="preserve"> building material for</w:t>
      </w:r>
      <w:r w:rsidR="00DC6C1B" w:rsidRPr="00411740">
        <w:rPr>
          <w:rFonts w:ascii="Times New Roman" w:hAnsi="Times New Roman" w:cs="Times New Roman"/>
          <w:sz w:val="24"/>
          <w:szCs w:val="24"/>
        </w:rPr>
        <w:t xml:space="preserve"> sustainable</w:t>
      </w:r>
      <w:r w:rsidR="0016167E" w:rsidRPr="00411740">
        <w:rPr>
          <w:rFonts w:ascii="Times New Roman" w:hAnsi="Times New Roman" w:cs="Times New Roman"/>
          <w:sz w:val="24"/>
          <w:szCs w:val="24"/>
        </w:rPr>
        <w:t xml:space="preserve"> housing construction.</w:t>
      </w:r>
      <w:r w:rsidRPr="00411740">
        <w:rPr>
          <w:rFonts w:ascii="Times New Roman" w:hAnsi="Times New Roman" w:cs="Times New Roman"/>
          <w:sz w:val="24"/>
          <w:szCs w:val="24"/>
        </w:rPr>
        <w:t xml:space="preserve"> The study focused primarily on evaluating its physical properties </w:t>
      </w:r>
      <w:r w:rsidR="00DC6C1B" w:rsidRPr="00411740">
        <w:rPr>
          <w:rFonts w:ascii="Times New Roman" w:hAnsi="Times New Roman" w:cs="Times New Roman"/>
          <w:sz w:val="24"/>
          <w:szCs w:val="24"/>
        </w:rPr>
        <w:t>as a building material as</w:t>
      </w:r>
      <w:r w:rsidRPr="00411740">
        <w:rPr>
          <w:rFonts w:ascii="Times New Roman" w:hAnsi="Times New Roman" w:cs="Times New Roman"/>
          <w:sz w:val="24"/>
          <w:szCs w:val="24"/>
        </w:rPr>
        <w:t xml:space="preserve"> well as a measure of its level of acceptability </w:t>
      </w:r>
      <w:r w:rsidR="00DC6C1B" w:rsidRPr="00411740">
        <w:rPr>
          <w:rFonts w:ascii="Times New Roman" w:hAnsi="Times New Roman" w:cs="Times New Roman"/>
          <w:sz w:val="24"/>
          <w:szCs w:val="24"/>
        </w:rPr>
        <w:t xml:space="preserve">for housing construction </w:t>
      </w:r>
      <w:r w:rsidRPr="00411740">
        <w:rPr>
          <w:rFonts w:ascii="Times New Roman" w:hAnsi="Times New Roman" w:cs="Times New Roman"/>
          <w:sz w:val="24"/>
          <w:szCs w:val="24"/>
        </w:rPr>
        <w:t>among the populace.</w:t>
      </w:r>
      <w:r w:rsidR="0016167E" w:rsidRPr="00411740">
        <w:rPr>
          <w:rFonts w:ascii="Times New Roman" w:hAnsi="Times New Roman" w:cs="Times New Roman"/>
          <w:sz w:val="24"/>
          <w:szCs w:val="24"/>
        </w:rPr>
        <w:t xml:space="preserve"> The study was carried out in </w:t>
      </w:r>
      <w:r w:rsidR="00FE20A4">
        <w:rPr>
          <w:rFonts w:ascii="Times New Roman" w:hAnsi="Times New Roman" w:cs="Times New Roman"/>
          <w:sz w:val="24"/>
          <w:szCs w:val="24"/>
        </w:rPr>
        <w:t>four local governments namely; Ogbomoso North, Ibadan Southwest, (in Oyo State) Ado-Odo Ota, (Ogun State) and Agege Local Govenment in Lagos State</w:t>
      </w:r>
      <w:r w:rsidR="0016167E" w:rsidRPr="00411740">
        <w:rPr>
          <w:rFonts w:ascii="Times New Roman" w:hAnsi="Times New Roman" w:cs="Times New Roman"/>
          <w:sz w:val="24"/>
          <w:szCs w:val="24"/>
        </w:rPr>
        <w:t xml:space="preserve">, Nigeria. </w:t>
      </w:r>
    </w:p>
    <w:p w:rsidR="0016167E" w:rsidRPr="00411740" w:rsidRDefault="0016167E" w:rsidP="00617037">
      <w:pPr>
        <w:jc w:val="both"/>
        <w:rPr>
          <w:rFonts w:ascii="Times New Roman" w:hAnsi="Times New Roman" w:cs="Times New Roman"/>
          <w:sz w:val="24"/>
          <w:szCs w:val="24"/>
        </w:rPr>
      </w:pPr>
      <w:r w:rsidRPr="00411740">
        <w:rPr>
          <w:rFonts w:ascii="Times New Roman" w:hAnsi="Times New Roman" w:cs="Times New Roman"/>
          <w:sz w:val="24"/>
          <w:szCs w:val="24"/>
        </w:rPr>
        <w:t xml:space="preserve">The methodology adopted was survey method which </w:t>
      </w:r>
      <w:r w:rsidR="00FE20A4">
        <w:rPr>
          <w:rFonts w:ascii="Times New Roman" w:hAnsi="Times New Roman" w:cs="Times New Roman"/>
          <w:sz w:val="24"/>
          <w:szCs w:val="24"/>
        </w:rPr>
        <w:t>involved the administration of 6</w:t>
      </w:r>
      <w:r w:rsidRPr="00411740">
        <w:rPr>
          <w:rFonts w:ascii="Times New Roman" w:hAnsi="Times New Roman" w:cs="Times New Roman"/>
          <w:sz w:val="24"/>
          <w:szCs w:val="24"/>
        </w:rPr>
        <w:t>00 questionnaires on randomly selected</w:t>
      </w:r>
      <w:r w:rsidR="006464B6">
        <w:rPr>
          <w:rFonts w:ascii="Times New Roman" w:hAnsi="Times New Roman" w:cs="Times New Roman"/>
          <w:sz w:val="24"/>
          <w:szCs w:val="24"/>
        </w:rPr>
        <w:t xml:space="preserve"> household heads out of which 5</w:t>
      </w:r>
      <w:r w:rsidRPr="00411740">
        <w:rPr>
          <w:rFonts w:ascii="Times New Roman" w:hAnsi="Times New Roman" w:cs="Times New Roman"/>
          <w:sz w:val="24"/>
          <w:szCs w:val="24"/>
        </w:rPr>
        <w:t>5</w:t>
      </w:r>
      <w:r w:rsidR="006464B6">
        <w:rPr>
          <w:rFonts w:ascii="Times New Roman" w:hAnsi="Times New Roman" w:cs="Times New Roman"/>
          <w:sz w:val="24"/>
          <w:szCs w:val="24"/>
        </w:rPr>
        <w:t>1</w:t>
      </w:r>
      <w:r w:rsidRPr="00411740">
        <w:rPr>
          <w:rFonts w:ascii="Times New Roman" w:hAnsi="Times New Roman" w:cs="Times New Roman"/>
          <w:sz w:val="24"/>
          <w:szCs w:val="24"/>
        </w:rPr>
        <w:t xml:space="preserve"> responded. The data obtained was analyzed using various statistical tools.</w:t>
      </w:r>
    </w:p>
    <w:p w:rsidR="0016167E" w:rsidRPr="00411740" w:rsidRDefault="0016167E" w:rsidP="00617037">
      <w:pPr>
        <w:jc w:val="both"/>
        <w:rPr>
          <w:rFonts w:ascii="Times New Roman" w:hAnsi="Times New Roman" w:cs="Times New Roman"/>
          <w:sz w:val="24"/>
          <w:szCs w:val="24"/>
        </w:rPr>
      </w:pPr>
      <w:r w:rsidRPr="00411740">
        <w:rPr>
          <w:rFonts w:ascii="Times New Roman" w:hAnsi="Times New Roman" w:cs="Times New Roman"/>
          <w:sz w:val="24"/>
          <w:szCs w:val="24"/>
        </w:rPr>
        <w:t xml:space="preserve">The result showed that there is apathy towards acceptability and use of </w:t>
      </w:r>
      <w:r w:rsidR="00DC6C1B" w:rsidRPr="00411740">
        <w:rPr>
          <w:rFonts w:ascii="Times New Roman" w:hAnsi="Times New Roman" w:cs="Times New Roman"/>
          <w:sz w:val="24"/>
          <w:szCs w:val="24"/>
        </w:rPr>
        <w:t>CSLBs for housing construction due to l</w:t>
      </w:r>
      <w:r w:rsidRPr="00411740">
        <w:rPr>
          <w:rFonts w:ascii="Times New Roman" w:hAnsi="Times New Roman" w:cs="Times New Roman"/>
          <w:sz w:val="24"/>
          <w:szCs w:val="24"/>
        </w:rPr>
        <w:t>ack of knowledge</w:t>
      </w:r>
      <w:r w:rsidR="00DC6C1B" w:rsidRPr="00411740">
        <w:rPr>
          <w:rFonts w:ascii="Times New Roman" w:hAnsi="Times New Roman" w:cs="Times New Roman"/>
          <w:sz w:val="24"/>
          <w:szCs w:val="24"/>
        </w:rPr>
        <w:t xml:space="preserve"> about its physical properties. It was also found out that non-</w:t>
      </w:r>
      <w:r w:rsidRPr="00411740">
        <w:rPr>
          <w:rFonts w:ascii="Times New Roman" w:hAnsi="Times New Roman" w:cs="Times New Roman"/>
          <w:sz w:val="24"/>
          <w:szCs w:val="24"/>
        </w:rPr>
        <w:t xml:space="preserve">availability of CSLBs in </w:t>
      </w:r>
      <w:r w:rsidR="00DC6C1B" w:rsidRPr="00411740">
        <w:rPr>
          <w:rFonts w:ascii="Times New Roman" w:hAnsi="Times New Roman" w:cs="Times New Roman"/>
          <w:sz w:val="24"/>
          <w:szCs w:val="24"/>
        </w:rPr>
        <w:t>the open market was a</w:t>
      </w:r>
      <w:r w:rsidRPr="00411740">
        <w:rPr>
          <w:rFonts w:ascii="Times New Roman" w:hAnsi="Times New Roman" w:cs="Times New Roman"/>
          <w:sz w:val="24"/>
          <w:szCs w:val="24"/>
        </w:rPr>
        <w:t xml:space="preserve"> major </w:t>
      </w:r>
      <w:r w:rsidR="00DC6C1B" w:rsidRPr="00411740">
        <w:rPr>
          <w:rFonts w:ascii="Times New Roman" w:hAnsi="Times New Roman" w:cs="Times New Roman"/>
          <w:sz w:val="24"/>
          <w:szCs w:val="24"/>
        </w:rPr>
        <w:t>determinant</w:t>
      </w:r>
      <w:r w:rsidRPr="00411740">
        <w:rPr>
          <w:rFonts w:ascii="Times New Roman" w:hAnsi="Times New Roman" w:cs="Times New Roman"/>
          <w:sz w:val="24"/>
          <w:szCs w:val="24"/>
        </w:rPr>
        <w:t xml:space="preserve"> of</w:t>
      </w:r>
      <w:r w:rsidR="00824C66" w:rsidRPr="00411740">
        <w:rPr>
          <w:rFonts w:ascii="Times New Roman" w:hAnsi="Times New Roman" w:cs="Times New Roman"/>
          <w:sz w:val="24"/>
          <w:szCs w:val="24"/>
        </w:rPr>
        <w:t xml:space="preserve"> the apathy</w:t>
      </w:r>
      <w:r w:rsidRPr="00411740">
        <w:rPr>
          <w:rFonts w:ascii="Times New Roman" w:hAnsi="Times New Roman" w:cs="Times New Roman"/>
          <w:sz w:val="24"/>
          <w:szCs w:val="24"/>
        </w:rPr>
        <w:t>.</w:t>
      </w:r>
    </w:p>
    <w:p w:rsidR="00CE51AA" w:rsidRPr="00411740" w:rsidRDefault="0016167E" w:rsidP="00617037">
      <w:pPr>
        <w:jc w:val="both"/>
        <w:rPr>
          <w:rFonts w:ascii="Times New Roman" w:hAnsi="Times New Roman" w:cs="Times New Roman"/>
          <w:sz w:val="24"/>
          <w:szCs w:val="24"/>
        </w:rPr>
      </w:pPr>
      <w:r w:rsidRPr="00411740">
        <w:rPr>
          <w:rFonts w:ascii="Times New Roman" w:hAnsi="Times New Roman" w:cs="Times New Roman"/>
          <w:sz w:val="24"/>
          <w:szCs w:val="24"/>
        </w:rPr>
        <w:t xml:space="preserve">The paper concluded that </w:t>
      </w:r>
      <w:r w:rsidR="00C42592" w:rsidRPr="00411740">
        <w:rPr>
          <w:rFonts w:ascii="Times New Roman" w:hAnsi="Times New Roman" w:cs="Times New Roman"/>
          <w:sz w:val="24"/>
          <w:szCs w:val="24"/>
        </w:rPr>
        <w:t xml:space="preserve">to ensure sustainable housing development via CSLBs, there must be continuous sensitization of the populace by stakeholders </w:t>
      </w:r>
      <w:r w:rsidRPr="00411740">
        <w:rPr>
          <w:rFonts w:ascii="Times New Roman" w:hAnsi="Times New Roman" w:cs="Times New Roman"/>
          <w:sz w:val="24"/>
          <w:szCs w:val="24"/>
        </w:rPr>
        <w:t>through construc</w:t>
      </w:r>
      <w:r w:rsidR="00C42592" w:rsidRPr="00411740">
        <w:rPr>
          <w:rFonts w:ascii="Times New Roman" w:hAnsi="Times New Roman" w:cs="Times New Roman"/>
          <w:sz w:val="24"/>
          <w:szCs w:val="24"/>
        </w:rPr>
        <w:t>tion of model houses with CSLBs. M</w:t>
      </w:r>
      <w:r w:rsidRPr="00411740">
        <w:rPr>
          <w:rFonts w:ascii="Times New Roman" w:hAnsi="Times New Roman" w:cs="Times New Roman"/>
          <w:sz w:val="24"/>
          <w:szCs w:val="24"/>
        </w:rPr>
        <w:t>ore researches on fabrication and producti</w:t>
      </w:r>
      <w:r w:rsidR="00C42592" w:rsidRPr="00411740">
        <w:rPr>
          <w:rFonts w:ascii="Times New Roman" w:hAnsi="Times New Roman" w:cs="Times New Roman"/>
          <w:sz w:val="24"/>
          <w:szCs w:val="24"/>
        </w:rPr>
        <w:t>on of the CSLBs making machines so as to make it more readily accessible should also be funded.</w:t>
      </w:r>
    </w:p>
    <w:p w:rsidR="00617037" w:rsidRPr="00411740" w:rsidRDefault="00617037" w:rsidP="00617037">
      <w:pPr>
        <w:jc w:val="both"/>
        <w:rPr>
          <w:rFonts w:ascii="Times New Roman" w:hAnsi="Times New Roman" w:cs="Times New Roman"/>
          <w:sz w:val="24"/>
          <w:szCs w:val="24"/>
        </w:rPr>
      </w:pPr>
    </w:p>
    <w:p w:rsidR="00617037" w:rsidRPr="00411740" w:rsidRDefault="00617037" w:rsidP="00617037">
      <w:pPr>
        <w:jc w:val="both"/>
        <w:rPr>
          <w:rFonts w:ascii="Times New Roman" w:hAnsi="Times New Roman" w:cs="Times New Roman"/>
          <w:sz w:val="24"/>
          <w:szCs w:val="24"/>
        </w:rPr>
      </w:pPr>
    </w:p>
    <w:p w:rsidR="00617037" w:rsidRPr="00411740" w:rsidRDefault="00617037" w:rsidP="00617037">
      <w:pPr>
        <w:jc w:val="both"/>
        <w:rPr>
          <w:rFonts w:ascii="Times New Roman" w:hAnsi="Times New Roman" w:cs="Times New Roman"/>
          <w:sz w:val="24"/>
          <w:szCs w:val="24"/>
        </w:rPr>
      </w:pPr>
      <w:r w:rsidRPr="00411740">
        <w:rPr>
          <w:rFonts w:ascii="Times New Roman" w:hAnsi="Times New Roman" w:cs="Times New Roman"/>
          <w:sz w:val="24"/>
          <w:szCs w:val="24"/>
        </w:rPr>
        <w:t>Keywords: Acceptability, Compressed Stabilized Laterite Bricks, Housing, Housing construction.</w:t>
      </w:r>
    </w:p>
    <w:p w:rsidR="000C5F13" w:rsidRDefault="000C5F13" w:rsidP="00617037">
      <w:pPr>
        <w:jc w:val="both"/>
        <w:rPr>
          <w:rFonts w:ascii="Times New Roman" w:hAnsi="Times New Roman" w:cs="Times New Roman"/>
          <w:sz w:val="24"/>
          <w:szCs w:val="24"/>
        </w:rPr>
      </w:pPr>
    </w:p>
    <w:p w:rsidR="00936927" w:rsidRDefault="00936927" w:rsidP="00617037">
      <w:pPr>
        <w:jc w:val="both"/>
        <w:rPr>
          <w:rFonts w:ascii="Times New Roman" w:hAnsi="Times New Roman" w:cs="Times New Roman"/>
          <w:sz w:val="24"/>
          <w:szCs w:val="24"/>
        </w:rPr>
      </w:pPr>
    </w:p>
    <w:p w:rsidR="00936927" w:rsidRDefault="00936927" w:rsidP="00617037">
      <w:pPr>
        <w:jc w:val="both"/>
        <w:rPr>
          <w:rFonts w:ascii="Times New Roman" w:hAnsi="Times New Roman" w:cs="Times New Roman"/>
          <w:sz w:val="24"/>
          <w:szCs w:val="24"/>
        </w:rPr>
      </w:pPr>
    </w:p>
    <w:p w:rsidR="00936927" w:rsidRDefault="00936927" w:rsidP="00617037">
      <w:pPr>
        <w:jc w:val="both"/>
        <w:rPr>
          <w:rFonts w:ascii="Times New Roman" w:hAnsi="Times New Roman" w:cs="Times New Roman"/>
          <w:sz w:val="24"/>
          <w:szCs w:val="24"/>
        </w:rPr>
      </w:pPr>
    </w:p>
    <w:p w:rsidR="00936927" w:rsidRPr="00411740" w:rsidRDefault="00936927" w:rsidP="00617037">
      <w:pPr>
        <w:jc w:val="both"/>
        <w:rPr>
          <w:rFonts w:ascii="Times New Roman" w:hAnsi="Times New Roman" w:cs="Times New Roman"/>
          <w:sz w:val="24"/>
          <w:szCs w:val="24"/>
        </w:rPr>
      </w:pPr>
    </w:p>
    <w:p w:rsidR="000C5F13" w:rsidRPr="005C3229" w:rsidRDefault="000C5F13" w:rsidP="005C3229">
      <w:pPr>
        <w:pStyle w:val="ListParagraph"/>
        <w:numPr>
          <w:ilvl w:val="0"/>
          <w:numId w:val="1"/>
        </w:numPr>
        <w:spacing w:line="360" w:lineRule="auto"/>
        <w:jc w:val="both"/>
        <w:rPr>
          <w:rFonts w:ascii="Times New Roman" w:hAnsi="Times New Roman" w:cs="Times New Roman"/>
          <w:b/>
          <w:sz w:val="24"/>
          <w:szCs w:val="24"/>
        </w:rPr>
      </w:pPr>
      <w:r w:rsidRPr="005C3229">
        <w:rPr>
          <w:rFonts w:ascii="Times New Roman" w:hAnsi="Times New Roman" w:cs="Times New Roman"/>
          <w:b/>
          <w:sz w:val="24"/>
          <w:szCs w:val="24"/>
        </w:rPr>
        <w:lastRenderedPageBreak/>
        <w:t>Introduction</w:t>
      </w:r>
    </w:p>
    <w:p w:rsidR="00BC52CA" w:rsidRPr="005C3229" w:rsidRDefault="00BC52CA"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 xml:space="preserve">The importance of housing in human history cannot be overemphasized. </w:t>
      </w:r>
      <w:r w:rsidR="00B43FA0" w:rsidRPr="005C3229">
        <w:rPr>
          <w:rFonts w:ascii="Times New Roman" w:hAnsi="Times New Roman" w:cs="Times New Roman"/>
          <w:sz w:val="24"/>
          <w:szCs w:val="24"/>
        </w:rPr>
        <w:t>Housing is seen as one of the best indicators of a person’s standard of living and of his or her place in society (</w:t>
      </w:r>
      <w:r w:rsidR="003D3824" w:rsidRPr="005C3229">
        <w:rPr>
          <w:rFonts w:ascii="Times New Roman" w:hAnsi="Times New Roman" w:cs="Times New Roman"/>
          <w:sz w:val="24"/>
          <w:szCs w:val="24"/>
        </w:rPr>
        <w:t xml:space="preserve">UNCHS, 1993). Furthermore, </w:t>
      </w:r>
      <w:r w:rsidR="003D3824" w:rsidRPr="005C3229">
        <w:rPr>
          <w:rFonts w:ascii="Times New Roman" w:hAnsi="Times New Roman" w:cs="Times New Roman"/>
          <w:sz w:val="24"/>
          <w:szCs w:val="24"/>
          <w:lang w:val="en-US"/>
        </w:rPr>
        <w:t xml:space="preserve">Venkatarama Reddy (2004) </w:t>
      </w:r>
      <w:r w:rsidR="003D3824" w:rsidRPr="005C3229">
        <w:rPr>
          <w:rFonts w:ascii="Times New Roman" w:hAnsi="Times New Roman" w:cs="Times New Roman"/>
          <w:sz w:val="24"/>
          <w:szCs w:val="24"/>
        </w:rPr>
        <w:t xml:space="preserve">is of the view that </w:t>
      </w:r>
      <w:r w:rsidR="003D3824" w:rsidRPr="005C3229">
        <w:rPr>
          <w:rFonts w:ascii="Times New Roman" w:hAnsi="Times New Roman" w:cs="Times New Roman"/>
          <w:sz w:val="24"/>
          <w:szCs w:val="24"/>
          <w:lang w:val="en-US"/>
        </w:rPr>
        <w:t>housing and building conditions also reflect the living standards of a society.</w:t>
      </w:r>
      <w:r w:rsidR="003D3824" w:rsidRPr="005C3229">
        <w:rPr>
          <w:rFonts w:ascii="Times New Roman" w:hAnsi="Times New Roman" w:cs="Times New Roman"/>
          <w:sz w:val="24"/>
          <w:szCs w:val="24"/>
        </w:rPr>
        <w:t xml:space="preserve"> Thus, t</w:t>
      </w:r>
      <w:r w:rsidRPr="005C3229">
        <w:rPr>
          <w:rFonts w:ascii="Times New Roman" w:hAnsi="Times New Roman" w:cs="Times New Roman"/>
          <w:sz w:val="24"/>
          <w:szCs w:val="24"/>
        </w:rPr>
        <w:t xml:space="preserve">he importance of access to adequate and affordable </w:t>
      </w:r>
      <w:r w:rsidR="005C46B4" w:rsidRPr="005C3229">
        <w:rPr>
          <w:rFonts w:ascii="Times New Roman" w:hAnsi="Times New Roman" w:cs="Times New Roman"/>
          <w:sz w:val="24"/>
          <w:szCs w:val="24"/>
        </w:rPr>
        <w:t xml:space="preserve">housing took </w:t>
      </w:r>
      <w:r w:rsidRPr="005C3229">
        <w:rPr>
          <w:rFonts w:ascii="Times New Roman" w:hAnsi="Times New Roman" w:cs="Times New Roman"/>
          <w:sz w:val="24"/>
          <w:szCs w:val="24"/>
        </w:rPr>
        <w:t xml:space="preserve">the front burner </w:t>
      </w:r>
      <w:r w:rsidR="005C46B4" w:rsidRPr="005C3229">
        <w:rPr>
          <w:rFonts w:ascii="Times New Roman" w:hAnsi="Times New Roman" w:cs="Times New Roman"/>
          <w:sz w:val="24"/>
          <w:szCs w:val="24"/>
        </w:rPr>
        <w:t>in the mid 20</w:t>
      </w:r>
      <w:r w:rsidR="005C46B4" w:rsidRPr="005C3229">
        <w:rPr>
          <w:rFonts w:ascii="Times New Roman" w:hAnsi="Times New Roman" w:cs="Times New Roman"/>
          <w:sz w:val="24"/>
          <w:szCs w:val="24"/>
          <w:vertAlign w:val="superscript"/>
        </w:rPr>
        <w:t>th</w:t>
      </w:r>
      <w:r w:rsidR="005C46B4" w:rsidRPr="005C3229">
        <w:rPr>
          <w:rFonts w:ascii="Times New Roman" w:hAnsi="Times New Roman" w:cs="Times New Roman"/>
          <w:sz w:val="24"/>
          <w:szCs w:val="24"/>
        </w:rPr>
        <w:t xml:space="preserve"> century. </w:t>
      </w:r>
      <w:r w:rsidR="00682D8D" w:rsidRPr="005C3229">
        <w:rPr>
          <w:rFonts w:ascii="Times New Roman" w:hAnsi="Times New Roman" w:cs="Times New Roman"/>
          <w:sz w:val="24"/>
          <w:szCs w:val="24"/>
        </w:rPr>
        <w:t>The</w:t>
      </w:r>
      <w:r w:rsidRPr="005C3229">
        <w:rPr>
          <w:rFonts w:ascii="Times New Roman" w:hAnsi="Times New Roman" w:cs="Times New Roman"/>
          <w:sz w:val="24"/>
          <w:szCs w:val="24"/>
        </w:rPr>
        <w:t xml:space="preserve"> low-income group whose population is on the increase due to rapid urbanization and population growth</w:t>
      </w:r>
      <w:r w:rsidR="00411740" w:rsidRPr="005C3229">
        <w:rPr>
          <w:rFonts w:ascii="Times New Roman" w:hAnsi="Times New Roman" w:cs="Times New Roman"/>
          <w:sz w:val="24"/>
          <w:szCs w:val="24"/>
        </w:rPr>
        <w:t xml:space="preserve"> evidently became </w:t>
      </w:r>
      <w:r w:rsidR="00682D8D" w:rsidRPr="005C3229">
        <w:rPr>
          <w:rFonts w:ascii="Times New Roman" w:hAnsi="Times New Roman" w:cs="Times New Roman"/>
          <w:sz w:val="24"/>
          <w:szCs w:val="24"/>
        </w:rPr>
        <w:t>the most</w:t>
      </w:r>
      <w:r w:rsidR="00411740" w:rsidRPr="005C3229">
        <w:rPr>
          <w:rFonts w:ascii="Times New Roman" w:hAnsi="Times New Roman" w:cs="Times New Roman"/>
          <w:sz w:val="24"/>
          <w:szCs w:val="24"/>
        </w:rPr>
        <w:t xml:space="preserve"> vulnerable in terms of lack of access to decent and affordable </w:t>
      </w:r>
      <w:r w:rsidR="00D9399A" w:rsidRPr="005C3229">
        <w:rPr>
          <w:rFonts w:ascii="Times New Roman" w:hAnsi="Times New Roman" w:cs="Times New Roman"/>
          <w:sz w:val="24"/>
          <w:szCs w:val="24"/>
        </w:rPr>
        <w:t>housing in developing countries.</w:t>
      </w:r>
      <w:r w:rsidRPr="005C3229">
        <w:rPr>
          <w:rFonts w:ascii="Times New Roman" w:hAnsi="Times New Roman" w:cs="Times New Roman"/>
          <w:sz w:val="24"/>
          <w:szCs w:val="24"/>
        </w:rPr>
        <w:t xml:space="preserve"> This has led to various researches into development of locally available building materials and construction techniques to enhance access to housing for all.</w:t>
      </w:r>
      <w:r w:rsidR="005C46B4" w:rsidRPr="005C3229">
        <w:rPr>
          <w:rFonts w:ascii="Times New Roman" w:hAnsi="Times New Roman" w:cs="Times New Roman"/>
          <w:sz w:val="24"/>
          <w:szCs w:val="24"/>
        </w:rPr>
        <w:t xml:space="preserve"> </w:t>
      </w:r>
    </w:p>
    <w:p w:rsidR="005C46B4" w:rsidRPr="005C3229" w:rsidRDefault="00411740"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In 1976, the Human Settlements conference in Vancouver gave new impetus to this approach, c</w:t>
      </w:r>
      <w:r w:rsidR="00D9399A" w:rsidRPr="005C3229">
        <w:rPr>
          <w:rFonts w:ascii="Times New Roman" w:hAnsi="Times New Roman" w:cs="Times New Roman"/>
          <w:sz w:val="24"/>
          <w:szCs w:val="24"/>
        </w:rPr>
        <w:t>ondemning the transposition of W</w:t>
      </w:r>
      <w:r w:rsidRPr="005C3229">
        <w:rPr>
          <w:rFonts w:ascii="Times New Roman" w:hAnsi="Times New Roman" w:cs="Times New Roman"/>
          <w:sz w:val="24"/>
          <w:szCs w:val="24"/>
        </w:rPr>
        <w:t xml:space="preserve">estern </w:t>
      </w:r>
      <w:r w:rsidR="00EE0083" w:rsidRPr="005C3229">
        <w:rPr>
          <w:rFonts w:ascii="Times New Roman" w:hAnsi="Times New Roman" w:cs="Times New Roman"/>
          <w:sz w:val="24"/>
          <w:szCs w:val="24"/>
        </w:rPr>
        <w:t>building</w:t>
      </w:r>
      <w:r w:rsidRPr="005C3229">
        <w:rPr>
          <w:rFonts w:ascii="Times New Roman" w:hAnsi="Times New Roman" w:cs="Times New Roman"/>
          <w:sz w:val="24"/>
          <w:szCs w:val="24"/>
        </w:rPr>
        <w:t xml:space="preserve"> techniques for low-cost housing and recommending the design of technologies suited to climatic, social and cultural c</w:t>
      </w:r>
      <w:r w:rsidR="00936927" w:rsidRPr="005C3229">
        <w:rPr>
          <w:rFonts w:ascii="Times New Roman" w:hAnsi="Times New Roman" w:cs="Times New Roman"/>
          <w:sz w:val="24"/>
          <w:szCs w:val="24"/>
        </w:rPr>
        <w:t xml:space="preserve">ontexts (Rigassi, </w:t>
      </w:r>
      <w:r w:rsidRPr="005C3229">
        <w:rPr>
          <w:rFonts w:ascii="Times New Roman" w:hAnsi="Times New Roman" w:cs="Times New Roman"/>
          <w:sz w:val="24"/>
          <w:szCs w:val="24"/>
        </w:rPr>
        <w:t xml:space="preserve">1985). The </w:t>
      </w:r>
      <w:r w:rsidR="00EE0083" w:rsidRPr="005C3229">
        <w:rPr>
          <w:rFonts w:ascii="Times New Roman" w:hAnsi="Times New Roman" w:cs="Times New Roman"/>
          <w:sz w:val="24"/>
          <w:szCs w:val="24"/>
        </w:rPr>
        <w:t>conference</w:t>
      </w:r>
      <w:r w:rsidRPr="005C3229">
        <w:rPr>
          <w:rFonts w:ascii="Times New Roman" w:hAnsi="Times New Roman" w:cs="Times New Roman"/>
          <w:sz w:val="24"/>
          <w:szCs w:val="24"/>
        </w:rPr>
        <w:t xml:space="preserve"> also recommended the gradual reduction of imports of products and services linked to </w:t>
      </w:r>
      <w:r w:rsidR="007F0DC6" w:rsidRPr="005C3229">
        <w:rPr>
          <w:rFonts w:ascii="Times New Roman" w:hAnsi="Times New Roman" w:cs="Times New Roman"/>
          <w:sz w:val="24"/>
          <w:szCs w:val="24"/>
        </w:rPr>
        <w:t>construction, and the drawing up of norms and regulations which covered the basic needs of end-</w:t>
      </w:r>
      <w:r w:rsidR="00EE0083" w:rsidRPr="005C3229">
        <w:rPr>
          <w:rFonts w:ascii="Times New Roman" w:hAnsi="Times New Roman" w:cs="Times New Roman"/>
          <w:sz w:val="24"/>
          <w:szCs w:val="24"/>
        </w:rPr>
        <w:t>users</w:t>
      </w:r>
      <w:r w:rsidR="007F0DC6" w:rsidRPr="005C3229">
        <w:rPr>
          <w:rFonts w:ascii="Times New Roman" w:hAnsi="Times New Roman" w:cs="Times New Roman"/>
          <w:sz w:val="24"/>
          <w:szCs w:val="24"/>
        </w:rPr>
        <w:t xml:space="preserve"> whilst </w:t>
      </w:r>
      <w:r w:rsidR="00EE0083" w:rsidRPr="005C3229">
        <w:rPr>
          <w:rFonts w:ascii="Times New Roman" w:hAnsi="Times New Roman" w:cs="Times New Roman"/>
          <w:sz w:val="24"/>
          <w:szCs w:val="24"/>
        </w:rPr>
        <w:t>taking</w:t>
      </w:r>
      <w:r w:rsidR="007F0DC6" w:rsidRPr="005C3229">
        <w:rPr>
          <w:rFonts w:ascii="Times New Roman" w:hAnsi="Times New Roman" w:cs="Times New Roman"/>
          <w:sz w:val="24"/>
          <w:szCs w:val="24"/>
        </w:rPr>
        <w:t xml:space="preserve"> account of their economic possibilities.</w:t>
      </w:r>
    </w:p>
    <w:p w:rsidR="007F0DC6" w:rsidRPr="005C3229" w:rsidRDefault="007F0DC6"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 xml:space="preserve">The acquisition of local </w:t>
      </w:r>
      <w:r w:rsidR="00B21010" w:rsidRPr="005C3229">
        <w:rPr>
          <w:rFonts w:ascii="Times New Roman" w:hAnsi="Times New Roman" w:cs="Times New Roman"/>
          <w:sz w:val="24"/>
          <w:szCs w:val="24"/>
        </w:rPr>
        <w:t>building materials and techniques to guarantee access to decent and durable housing for all by the year 200</w:t>
      </w:r>
      <w:r w:rsidR="00D9399A" w:rsidRPr="005C3229">
        <w:rPr>
          <w:rFonts w:ascii="Times New Roman" w:hAnsi="Times New Roman" w:cs="Times New Roman"/>
          <w:sz w:val="24"/>
          <w:szCs w:val="24"/>
        </w:rPr>
        <w:t>0</w:t>
      </w:r>
      <w:r w:rsidR="00B21010" w:rsidRPr="005C3229">
        <w:rPr>
          <w:rFonts w:ascii="Times New Roman" w:hAnsi="Times New Roman" w:cs="Times New Roman"/>
          <w:sz w:val="24"/>
          <w:szCs w:val="24"/>
        </w:rPr>
        <w:t xml:space="preserve"> was adopted in December 1988 by the </w:t>
      </w:r>
      <w:r w:rsidR="00EE0083" w:rsidRPr="005C3229">
        <w:rPr>
          <w:rFonts w:ascii="Times New Roman" w:hAnsi="Times New Roman" w:cs="Times New Roman"/>
          <w:sz w:val="24"/>
          <w:szCs w:val="24"/>
        </w:rPr>
        <w:t>General</w:t>
      </w:r>
      <w:r w:rsidR="00B21010" w:rsidRPr="005C3229">
        <w:rPr>
          <w:rFonts w:ascii="Times New Roman" w:hAnsi="Times New Roman" w:cs="Times New Roman"/>
          <w:sz w:val="24"/>
          <w:szCs w:val="24"/>
        </w:rPr>
        <w:t xml:space="preserve"> Assembly of the United Nations with the </w:t>
      </w:r>
      <w:r w:rsidR="00EE0083" w:rsidRPr="005C3229">
        <w:rPr>
          <w:rFonts w:ascii="Times New Roman" w:hAnsi="Times New Roman" w:cs="Times New Roman"/>
          <w:sz w:val="24"/>
          <w:szCs w:val="24"/>
        </w:rPr>
        <w:t>slogan</w:t>
      </w:r>
      <w:r w:rsidR="00B21010" w:rsidRPr="005C3229">
        <w:rPr>
          <w:rFonts w:ascii="Times New Roman" w:hAnsi="Times New Roman" w:cs="Times New Roman"/>
          <w:sz w:val="24"/>
          <w:szCs w:val="24"/>
        </w:rPr>
        <w:t xml:space="preserve"> “Global </w:t>
      </w:r>
      <w:r w:rsidR="00EE0083" w:rsidRPr="005C3229">
        <w:rPr>
          <w:rFonts w:ascii="Times New Roman" w:hAnsi="Times New Roman" w:cs="Times New Roman"/>
          <w:sz w:val="24"/>
          <w:szCs w:val="24"/>
        </w:rPr>
        <w:t>Strategy</w:t>
      </w:r>
      <w:r w:rsidR="00B21010" w:rsidRPr="005C3229">
        <w:rPr>
          <w:rFonts w:ascii="Times New Roman" w:hAnsi="Times New Roman" w:cs="Times New Roman"/>
          <w:sz w:val="24"/>
          <w:szCs w:val="24"/>
        </w:rPr>
        <w:t xml:space="preserve"> for Housing to the </w:t>
      </w:r>
      <w:r w:rsidR="00EE0083" w:rsidRPr="005C3229">
        <w:rPr>
          <w:rFonts w:ascii="Times New Roman" w:hAnsi="Times New Roman" w:cs="Times New Roman"/>
          <w:sz w:val="24"/>
          <w:szCs w:val="24"/>
        </w:rPr>
        <w:t>year</w:t>
      </w:r>
      <w:r w:rsidR="00B21010" w:rsidRPr="005C3229">
        <w:rPr>
          <w:rFonts w:ascii="Times New Roman" w:hAnsi="Times New Roman" w:cs="Times New Roman"/>
          <w:sz w:val="24"/>
          <w:szCs w:val="24"/>
        </w:rPr>
        <w:t xml:space="preserve"> 2000”. The Assembly proposed relying on a v</w:t>
      </w:r>
      <w:r w:rsidR="00EE0083" w:rsidRPr="005C3229">
        <w:rPr>
          <w:rFonts w:ascii="Times New Roman" w:hAnsi="Times New Roman" w:cs="Times New Roman"/>
          <w:sz w:val="24"/>
          <w:szCs w:val="24"/>
        </w:rPr>
        <w:t>ast formal and informal private</w:t>
      </w:r>
      <w:r w:rsidR="00B21010" w:rsidRPr="005C3229">
        <w:rPr>
          <w:rFonts w:ascii="Times New Roman" w:hAnsi="Times New Roman" w:cs="Times New Roman"/>
          <w:sz w:val="24"/>
          <w:szCs w:val="24"/>
        </w:rPr>
        <w:t xml:space="preserve"> sector participation in housing provision</w:t>
      </w:r>
      <w:r w:rsidR="00EE0083" w:rsidRPr="005C3229">
        <w:rPr>
          <w:rFonts w:ascii="Times New Roman" w:hAnsi="Times New Roman" w:cs="Times New Roman"/>
          <w:sz w:val="24"/>
          <w:szCs w:val="24"/>
        </w:rPr>
        <w:t>. This strategy was aimed at removing</w:t>
      </w:r>
      <w:r w:rsidR="00B21010" w:rsidRPr="005C3229">
        <w:rPr>
          <w:rFonts w:ascii="Times New Roman" w:hAnsi="Times New Roman" w:cs="Times New Roman"/>
          <w:sz w:val="24"/>
          <w:szCs w:val="24"/>
        </w:rPr>
        <w:t xml:space="preserve"> the dependence on the public sector </w:t>
      </w:r>
      <w:r w:rsidR="00682D8D" w:rsidRPr="005C3229">
        <w:rPr>
          <w:rFonts w:ascii="Times New Roman" w:hAnsi="Times New Roman" w:cs="Times New Roman"/>
          <w:sz w:val="24"/>
          <w:szCs w:val="24"/>
        </w:rPr>
        <w:t>for ho</w:t>
      </w:r>
      <w:r w:rsidR="00D9399A" w:rsidRPr="005C3229">
        <w:rPr>
          <w:rFonts w:ascii="Times New Roman" w:hAnsi="Times New Roman" w:cs="Times New Roman"/>
          <w:sz w:val="24"/>
          <w:szCs w:val="24"/>
        </w:rPr>
        <w:t xml:space="preserve">using </w:t>
      </w:r>
      <w:r w:rsidR="00EE0083" w:rsidRPr="005C3229">
        <w:rPr>
          <w:rFonts w:ascii="Times New Roman" w:hAnsi="Times New Roman" w:cs="Times New Roman"/>
          <w:sz w:val="24"/>
          <w:szCs w:val="24"/>
        </w:rPr>
        <w:t>provision</w:t>
      </w:r>
      <w:r w:rsidR="00D9399A" w:rsidRPr="005C3229">
        <w:rPr>
          <w:rFonts w:ascii="Times New Roman" w:hAnsi="Times New Roman" w:cs="Times New Roman"/>
          <w:sz w:val="24"/>
          <w:szCs w:val="24"/>
        </w:rPr>
        <w:t xml:space="preserve"> by exploring the erstwhile ignored wealth of existing human resources and their building cultures and social dynamics.</w:t>
      </w:r>
    </w:p>
    <w:p w:rsidR="0019757C" w:rsidRPr="005C3229" w:rsidRDefault="00B83ADC"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The building culture of pre-independence Nigeria was an absolute dependence on earth building techniques such as use of adobe bricks (sun-</w:t>
      </w:r>
      <w:r w:rsidR="00EE0083" w:rsidRPr="005C3229">
        <w:rPr>
          <w:rFonts w:ascii="Times New Roman" w:hAnsi="Times New Roman" w:cs="Times New Roman"/>
          <w:sz w:val="24"/>
          <w:szCs w:val="24"/>
        </w:rPr>
        <w:t>dried</w:t>
      </w:r>
      <w:r w:rsidRPr="005C3229">
        <w:rPr>
          <w:rFonts w:ascii="Times New Roman" w:hAnsi="Times New Roman" w:cs="Times New Roman"/>
          <w:sz w:val="24"/>
          <w:szCs w:val="24"/>
        </w:rPr>
        <w:t xml:space="preserve"> bricks) and wattle and daub</w:t>
      </w:r>
      <w:r w:rsidR="001F264A">
        <w:rPr>
          <w:rFonts w:ascii="Times New Roman" w:hAnsi="Times New Roman" w:cs="Times New Roman"/>
          <w:sz w:val="24"/>
          <w:szCs w:val="24"/>
        </w:rPr>
        <w:t xml:space="preserve"> (mud wall construction)</w:t>
      </w:r>
      <w:r w:rsidRPr="005C3229">
        <w:rPr>
          <w:rFonts w:ascii="Times New Roman" w:hAnsi="Times New Roman" w:cs="Times New Roman"/>
          <w:sz w:val="24"/>
          <w:szCs w:val="24"/>
        </w:rPr>
        <w:t xml:space="preserve">. </w:t>
      </w:r>
      <w:r w:rsidR="00682D8D" w:rsidRPr="005C3229">
        <w:rPr>
          <w:rFonts w:ascii="Times New Roman" w:hAnsi="Times New Roman" w:cs="Times New Roman"/>
          <w:sz w:val="24"/>
          <w:szCs w:val="24"/>
        </w:rPr>
        <w:t xml:space="preserve"> </w:t>
      </w:r>
      <w:r w:rsidR="001F264A">
        <w:rPr>
          <w:rFonts w:ascii="Times New Roman" w:hAnsi="Times New Roman" w:cs="Times New Roman"/>
          <w:sz w:val="24"/>
          <w:szCs w:val="24"/>
        </w:rPr>
        <w:t>These</w:t>
      </w:r>
      <w:r w:rsidR="00EE0083" w:rsidRPr="005C3229">
        <w:rPr>
          <w:rFonts w:ascii="Times New Roman" w:hAnsi="Times New Roman" w:cs="Times New Roman"/>
          <w:sz w:val="24"/>
          <w:szCs w:val="24"/>
        </w:rPr>
        <w:t xml:space="preserve"> technique</w:t>
      </w:r>
      <w:r w:rsidR="001F264A">
        <w:rPr>
          <w:rFonts w:ascii="Times New Roman" w:hAnsi="Times New Roman" w:cs="Times New Roman"/>
          <w:sz w:val="24"/>
          <w:szCs w:val="24"/>
        </w:rPr>
        <w:t>s were</w:t>
      </w:r>
      <w:r w:rsidR="00EE0083" w:rsidRPr="005C3229">
        <w:rPr>
          <w:rFonts w:ascii="Times New Roman" w:hAnsi="Times New Roman" w:cs="Times New Roman"/>
          <w:sz w:val="24"/>
          <w:szCs w:val="24"/>
        </w:rPr>
        <w:t xml:space="preserve"> predominant in major rural and semi-urbanized towns </w:t>
      </w:r>
      <w:r w:rsidR="001F264A">
        <w:rPr>
          <w:rFonts w:ascii="Times New Roman" w:hAnsi="Times New Roman" w:cs="Times New Roman"/>
          <w:sz w:val="24"/>
          <w:szCs w:val="24"/>
        </w:rPr>
        <w:t>and cities in</w:t>
      </w:r>
      <w:r w:rsidR="00EE0083" w:rsidRPr="005C3229">
        <w:rPr>
          <w:rFonts w:ascii="Times New Roman" w:hAnsi="Times New Roman" w:cs="Times New Roman"/>
          <w:sz w:val="24"/>
          <w:szCs w:val="24"/>
        </w:rPr>
        <w:t xml:space="preserve"> Nige</w:t>
      </w:r>
      <w:r w:rsidR="001F264A">
        <w:rPr>
          <w:rFonts w:ascii="Times New Roman" w:hAnsi="Times New Roman" w:cs="Times New Roman"/>
          <w:sz w:val="24"/>
          <w:szCs w:val="24"/>
        </w:rPr>
        <w:t>ria</w:t>
      </w:r>
      <w:r w:rsidR="00EE0083" w:rsidRPr="005C3229">
        <w:rPr>
          <w:rFonts w:ascii="Times New Roman" w:hAnsi="Times New Roman" w:cs="Times New Roman"/>
          <w:sz w:val="24"/>
          <w:szCs w:val="24"/>
        </w:rPr>
        <w:t xml:space="preserve">. </w:t>
      </w:r>
      <w:r w:rsidRPr="005C3229">
        <w:rPr>
          <w:rFonts w:ascii="Times New Roman" w:hAnsi="Times New Roman" w:cs="Times New Roman"/>
          <w:sz w:val="24"/>
          <w:szCs w:val="24"/>
        </w:rPr>
        <w:t xml:space="preserve">These </w:t>
      </w:r>
      <w:r w:rsidR="0019757C" w:rsidRPr="005C3229">
        <w:rPr>
          <w:rFonts w:ascii="Times New Roman" w:hAnsi="Times New Roman" w:cs="Times New Roman"/>
          <w:sz w:val="24"/>
          <w:szCs w:val="24"/>
        </w:rPr>
        <w:t>techniques were</w:t>
      </w:r>
      <w:r w:rsidRPr="005C3229">
        <w:rPr>
          <w:rFonts w:ascii="Times New Roman" w:hAnsi="Times New Roman" w:cs="Times New Roman"/>
          <w:sz w:val="24"/>
          <w:szCs w:val="24"/>
        </w:rPr>
        <w:t xml:space="preserve"> durable, adequate and accessible enough for them to meet the</w:t>
      </w:r>
      <w:r w:rsidR="0019757C" w:rsidRPr="005C3229">
        <w:rPr>
          <w:rFonts w:ascii="Times New Roman" w:hAnsi="Times New Roman" w:cs="Times New Roman"/>
          <w:sz w:val="24"/>
          <w:szCs w:val="24"/>
        </w:rPr>
        <w:t>ir</w:t>
      </w:r>
      <w:r w:rsidRPr="005C3229">
        <w:rPr>
          <w:rFonts w:ascii="Times New Roman" w:hAnsi="Times New Roman" w:cs="Times New Roman"/>
          <w:sz w:val="24"/>
          <w:szCs w:val="24"/>
        </w:rPr>
        <w:t xml:space="preserve"> </w:t>
      </w:r>
      <w:r w:rsidR="0019757C" w:rsidRPr="005C3229">
        <w:rPr>
          <w:rFonts w:ascii="Times New Roman" w:hAnsi="Times New Roman" w:cs="Times New Roman"/>
          <w:sz w:val="24"/>
          <w:szCs w:val="24"/>
        </w:rPr>
        <w:t>housing</w:t>
      </w:r>
      <w:r w:rsidRPr="005C3229">
        <w:rPr>
          <w:rFonts w:ascii="Times New Roman" w:hAnsi="Times New Roman" w:cs="Times New Roman"/>
          <w:sz w:val="24"/>
          <w:szCs w:val="24"/>
        </w:rPr>
        <w:t xml:space="preserve"> needs. The techniques were also sustainable since they do not deplete the natural resources of the environment neither </w:t>
      </w:r>
      <w:r w:rsidR="0019757C" w:rsidRPr="005C3229">
        <w:rPr>
          <w:rFonts w:ascii="Times New Roman" w:hAnsi="Times New Roman" w:cs="Times New Roman"/>
          <w:sz w:val="24"/>
          <w:szCs w:val="24"/>
        </w:rPr>
        <w:t>do their production processes lead to the emission of gases that causes global climate change.</w:t>
      </w:r>
    </w:p>
    <w:p w:rsidR="00246473" w:rsidRPr="005C3229" w:rsidRDefault="00246473"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However, post-</w:t>
      </w:r>
      <w:r w:rsidR="001D493D" w:rsidRPr="005C3229">
        <w:rPr>
          <w:rFonts w:ascii="Times New Roman" w:hAnsi="Times New Roman" w:cs="Times New Roman"/>
          <w:sz w:val="24"/>
          <w:szCs w:val="24"/>
        </w:rPr>
        <w:t>independence</w:t>
      </w:r>
      <w:r w:rsidRPr="005C3229">
        <w:rPr>
          <w:rFonts w:ascii="Times New Roman" w:hAnsi="Times New Roman" w:cs="Times New Roman"/>
          <w:sz w:val="24"/>
          <w:szCs w:val="24"/>
        </w:rPr>
        <w:t xml:space="preserve"> rural </w:t>
      </w:r>
      <w:r w:rsidR="001D493D" w:rsidRPr="005C3229">
        <w:rPr>
          <w:rFonts w:ascii="Times New Roman" w:hAnsi="Times New Roman" w:cs="Times New Roman"/>
          <w:sz w:val="24"/>
          <w:szCs w:val="24"/>
        </w:rPr>
        <w:t>centres in</w:t>
      </w:r>
      <w:r w:rsidRPr="005C3229">
        <w:rPr>
          <w:rFonts w:ascii="Times New Roman" w:hAnsi="Times New Roman" w:cs="Times New Roman"/>
          <w:sz w:val="24"/>
          <w:szCs w:val="24"/>
        </w:rPr>
        <w:t xml:space="preserve"> Nigeria acquired new status as a result of </w:t>
      </w:r>
      <w:r w:rsidR="006853A1" w:rsidRPr="005C3229">
        <w:rPr>
          <w:rFonts w:ascii="Times New Roman" w:hAnsi="Times New Roman" w:cs="Times New Roman"/>
          <w:sz w:val="24"/>
          <w:szCs w:val="24"/>
        </w:rPr>
        <w:t>independence on October 1, 1960. This period was immediately followed by the “oil boom”</w:t>
      </w:r>
      <w:r w:rsidRPr="005C3229">
        <w:rPr>
          <w:rFonts w:ascii="Times New Roman" w:hAnsi="Times New Roman" w:cs="Times New Roman"/>
          <w:sz w:val="24"/>
          <w:szCs w:val="24"/>
        </w:rPr>
        <w:t xml:space="preserve"> </w:t>
      </w:r>
      <w:r w:rsidR="006853A1" w:rsidRPr="005C3229">
        <w:rPr>
          <w:rFonts w:ascii="Times New Roman" w:eastAsia="Calibri" w:hAnsi="Times New Roman" w:cs="Times New Roman"/>
          <w:sz w:val="24"/>
          <w:szCs w:val="24"/>
          <w:lang w:val="en-US"/>
        </w:rPr>
        <w:t xml:space="preserve">of the 1970 and 1980 </w:t>
      </w:r>
      <w:r w:rsidR="006853A1" w:rsidRPr="005C3229">
        <w:rPr>
          <w:rFonts w:ascii="Times New Roman" w:hAnsi="Times New Roman" w:cs="Times New Roman"/>
          <w:sz w:val="24"/>
          <w:szCs w:val="24"/>
          <w:lang w:val="en-US"/>
        </w:rPr>
        <w:t xml:space="preserve">which </w:t>
      </w:r>
      <w:r w:rsidR="006853A1" w:rsidRPr="005C3229">
        <w:rPr>
          <w:rFonts w:ascii="Times New Roman" w:eastAsia="Calibri" w:hAnsi="Times New Roman" w:cs="Times New Roman"/>
          <w:sz w:val="24"/>
          <w:szCs w:val="24"/>
          <w:lang w:val="en-US"/>
        </w:rPr>
        <w:t>brought about an unprecedented prosperity and development of the nation</w:t>
      </w:r>
      <w:r w:rsidR="006853A1" w:rsidRPr="005C3229">
        <w:rPr>
          <w:rFonts w:ascii="Times New Roman" w:hAnsi="Times New Roman" w:cs="Times New Roman"/>
          <w:sz w:val="24"/>
          <w:szCs w:val="24"/>
          <w:lang w:val="en-US"/>
        </w:rPr>
        <w:t xml:space="preserve">. There </w:t>
      </w:r>
      <w:r w:rsidR="006853A1" w:rsidRPr="005C3229">
        <w:rPr>
          <w:rFonts w:ascii="Times New Roman" w:eastAsia="Calibri" w:hAnsi="Times New Roman" w:cs="Times New Roman"/>
          <w:sz w:val="24"/>
          <w:szCs w:val="24"/>
          <w:lang w:val="en-US"/>
        </w:rPr>
        <w:t>were massive improvements</w:t>
      </w:r>
      <w:r w:rsidR="006853A1" w:rsidRPr="005C3229">
        <w:rPr>
          <w:rFonts w:ascii="Times New Roman" w:hAnsi="Times New Roman" w:cs="Times New Roman"/>
          <w:sz w:val="24"/>
          <w:szCs w:val="24"/>
          <w:lang w:val="en-US"/>
        </w:rPr>
        <w:t xml:space="preserve"> on infrastructural development particularly </w:t>
      </w:r>
      <w:r w:rsidR="001D493D" w:rsidRPr="005C3229">
        <w:rPr>
          <w:rFonts w:ascii="Times New Roman" w:hAnsi="Times New Roman" w:cs="Times New Roman"/>
          <w:sz w:val="24"/>
          <w:szCs w:val="24"/>
          <w:lang w:val="en-US"/>
        </w:rPr>
        <w:t xml:space="preserve">in state capitals and major </w:t>
      </w:r>
      <w:r w:rsidR="006853A1" w:rsidRPr="005C3229">
        <w:rPr>
          <w:rFonts w:ascii="Times New Roman" w:hAnsi="Times New Roman" w:cs="Times New Roman"/>
          <w:sz w:val="24"/>
          <w:szCs w:val="24"/>
          <w:lang w:val="en-US"/>
        </w:rPr>
        <w:t>c</w:t>
      </w:r>
      <w:r w:rsidR="00E66653" w:rsidRPr="005C3229">
        <w:rPr>
          <w:rFonts w:ascii="Times New Roman" w:hAnsi="Times New Roman" w:cs="Times New Roman"/>
          <w:sz w:val="24"/>
          <w:szCs w:val="24"/>
          <w:lang w:val="en-US"/>
        </w:rPr>
        <w:t>ities</w:t>
      </w:r>
      <w:r w:rsidR="001D493D" w:rsidRPr="005C3229">
        <w:rPr>
          <w:rFonts w:ascii="Times New Roman" w:hAnsi="Times New Roman" w:cs="Times New Roman"/>
          <w:sz w:val="24"/>
          <w:szCs w:val="24"/>
          <w:lang w:val="en-US"/>
        </w:rPr>
        <w:t xml:space="preserve"> and towns</w:t>
      </w:r>
      <w:r w:rsidR="00E66653" w:rsidRPr="005C3229">
        <w:rPr>
          <w:rFonts w:ascii="Times New Roman" w:hAnsi="Times New Roman" w:cs="Times New Roman"/>
          <w:sz w:val="24"/>
          <w:szCs w:val="24"/>
          <w:lang w:val="en-US"/>
        </w:rPr>
        <w:t xml:space="preserve">. </w:t>
      </w:r>
      <w:r w:rsidR="006464B6">
        <w:rPr>
          <w:rFonts w:ascii="Times New Roman" w:eastAsia="Times New Roman" w:hAnsi="Times New Roman" w:cs="Times New Roman"/>
          <w:sz w:val="24"/>
          <w:szCs w:val="24"/>
          <w:lang w:val="en-US"/>
        </w:rPr>
        <w:t>Thus, the</w:t>
      </w:r>
      <w:r w:rsidR="00E66653" w:rsidRPr="005C3229">
        <w:rPr>
          <w:rFonts w:ascii="Times New Roman" w:eastAsia="Times New Roman" w:hAnsi="Times New Roman" w:cs="Times New Roman"/>
          <w:sz w:val="24"/>
          <w:szCs w:val="24"/>
          <w:lang w:val="en-US"/>
        </w:rPr>
        <w:t xml:space="preserve"> town</w:t>
      </w:r>
      <w:r w:rsidR="006464B6">
        <w:rPr>
          <w:rFonts w:ascii="Times New Roman" w:eastAsia="Times New Roman" w:hAnsi="Times New Roman" w:cs="Times New Roman"/>
          <w:sz w:val="24"/>
          <w:szCs w:val="24"/>
          <w:lang w:val="en-US"/>
        </w:rPr>
        <w:t>s</w:t>
      </w:r>
      <w:r w:rsidR="00E66653" w:rsidRPr="005C3229">
        <w:rPr>
          <w:rFonts w:ascii="Times New Roman" w:eastAsia="Times New Roman" w:hAnsi="Times New Roman" w:cs="Times New Roman"/>
          <w:sz w:val="24"/>
          <w:szCs w:val="24"/>
          <w:lang w:val="en-US"/>
        </w:rPr>
        <w:t xml:space="preserve"> became</w:t>
      </w:r>
      <w:r w:rsidR="00E66653" w:rsidRPr="005C3229">
        <w:rPr>
          <w:rFonts w:ascii="Times New Roman" w:eastAsia="Calibri" w:hAnsi="Times New Roman" w:cs="Times New Roman"/>
          <w:sz w:val="24"/>
          <w:szCs w:val="24"/>
          <w:lang w:val="en-US"/>
        </w:rPr>
        <w:t xml:space="preserve"> increasingly urbanized and </w:t>
      </w:r>
      <w:r w:rsidR="001D493D" w:rsidRPr="005C3229">
        <w:rPr>
          <w:rFonts w:ascii="Times New Roman" w:eastAsia="Calibri" w:hAnsi="Times New Roman" w:cs="Times New Roman"/>
          <w:sz w:val="24"/>
          <w:szCs w:val="24"/>
          <w:lang w:val="en-US"/>
        </w:rPr>
        <w:t xml:space="preserve">became </w:t>
      </w:r>
      <w:r w:rsidR="00E66653" w:rsidRPr="005C3229">
        <w:rPr>
          <w:rFonts w:ascii="Times New Roman" w:eastAsia="Calibri" w:hAnsi="Times New Roman" w:cs="Times New Roman"/>
          <w:sz w:val="24"/>
          <w:szCs w:val="24"/>
          <w:lang w:val="en-US"/>
        </w:rPr>
        <w:t>an urban-oriented society</w:t>
      </w:r>
      <w:r w:rsidR="00E66653" w:rsidRPr="005C3229">
        <w:rPr>
          <w:rFonts w:ascii="Times New Roman" w:hAnsi="Times New Roman" w:cs="Times New Roman"/>
          <w:sz w:val="24"/>
          <w:szCs w:val="24"/>
          <w:lang w:val="en-US"/>
        </w:rPr>
        <w:t>. The</w:t>
      </w:r>
      <w:r w:rsidR="008C2828" w:rsidRPr="005C3229">
        <w:rPr>
          <w:rFonts w:ascii="Times New Roman" w:hAnsi="Times New Roman" w:cs="Times New Roman"/>
          <w:sz w:val="24"/>
          <w:szCs w:val="24"/>
          <w:lang w:val="en-US"/>
        </w:rPr>
        <w:t xml:space="preserve"> </w:t>
      </w:r>
      <w:r w:rsidR="00E66653" w:rsidRPr="005C3229">
        <w:rPr>
          <w:rFonts w:ascii="Times New Roman" w:hAnsi="Times New Roman" w:cs="Times New Roman"/>
          <w:sz w:val="24"/>
          <w:szCs w:val="24"/>
          <w:lang w:val="en-US"/>
        </w:rPr>
        <w:t xml:space="preserve">crave for Western building techniques led to the gradual extinction of the </w:t>
      </w:r>
      <w:r w:rsidR="00447EB1" w:rsidRPr="005C3229">
        <w:rPr>
          <w:rFonts w:ascii="Times New Roman" w:hAnsi="Times New Roman" w:cs="Times New Roman"/>
          <w:sz w:val="24"/>
          <w:szCs w:val="24"/>
          <w:lang w:val="en-US"/>
        </w:rPr>
        <w:t xml:space="preserve">erstwhile earth building techniques. </w:t>
      </w:r>
      <w:r w:rsidR="00A32C9A" w:rsidRPr="005C3229">
        <w:rPr>
          <w:rFonts w:ascii="Times New Roman" w:hAnsi="Times New Roman" w:cs="Times New Roman"/>
          <w:sz w:val="24"/>
          <w:szCs w:val="24"/>
          <w:lang w:val="en-US"/>
        </w:rPr>
        <w:t>Thus, w</w:t>
      </w:r>
      <w:r w:rsidR="00231DC1" w:rsidRPr="005C3229">
        <w:rPr>
          <w:rFonts w:ascii="Times New Roman" w:hAnsi="Times New Roman" w:cs="Times New Roman"/>
          <w:sz w:val="24"/>
          <w:szCs w:val="24"/>
          <w:lang w:val="en-US"/>
        </w:rPr>
        <w:t>hile other countries were developing various earth building techniques to meet the housing needs of their populace, the technique became associated with the poor in Nigeria</w:t>
      </w:r>
      <w:r w:rsidR="004A25F6" w:rsidRPr="005C3229">
        <w:rPr>
          <w:rFonts w:ascii="Times New Roman" w:hAnsi="Times New Roman" w:cs="Times New Roman"/>
          <w:sz w:val="24"/>
          <w:szCs w:val="24"/>
          <w:lang w:val="en-US"/>
        </w:rPr>
        <w:t xml:space="preserve"> and not fashionable for housing purposes.</w:t>
      </w:r>
    </w:p>
    <w:p w:rsidR="003421F6" w:rsidRPr="005C3229" w:rsidRDefault="001D493D"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 xml:space="preserve">The paper examined the current housing situation in Nigeria vis-a-vis the reasons that led to the gradual extinction of earth building technology in the study area. The </w:t>
      </w:r>
      <w:r w:rsidR="004A25F6" w:rsidRPr="005C3229">
        <w:rPr>
          <w:rFonts w:ascii="Times New Roman" w:hAnsi="Times New Roman" w:cs="Times New Roman"/>
          <w:sz w:val="24"/>
          <w:szCs w:val="24"/>
        </w:rPr>
        <w:t>paper</w:t>
      </w:r>
      <w:r w:rsidRPr="005C3229">
        <w:rPr>
          <w:rFonts w:ascii="Times New Roman" w:hAnsi="Times New Roman" w:cs="Times New Roman"/>
          <w:sz w:val="24"/>
          <w:szCs w:val="24"/>
        </w:rPr>
        <w:t xml:space="preserve"> also </w:t>
      </w:r>
      <w:r w:rsidR="005902C4" w:rsidRPr="005C3229">
        <w:rPr>
          <w:rFonts w:ascii="Times New Roman" w:hAnsi="Times New Roman" w:cs="Times New Roman"/>
          <w:sz w:val="24"/>
          <w:szCs w:val="24"/>
        </w:rPr>
        <w:t>examine</w:t>
      </w:r>
      <w:r w:rsidRPr="005C3229">
        <w:rPr>
          <w:rFonts w:ascii="Times New Roman" w:hAnsi="Times New Roman" w:cs="Times New Roman"/>
          <w:sz w:val="24"/>
          <w:szCs w:val="24"/>
        </w:rPr>
        <w:t>d</w:t>
      </w:r>
      <w:r w:rsidR="005902C4" w:rsidRPr="005C3229">
        <w:rPr>
          <w:rFonts w:ascii="Times New Roman" w:hAnsi="Times New Roman" w:cs="Times New Roman"/>
          <w:sz w:val="24"/>
          <w:szCs w:val="24"/>
        </w:rPr>
        <w:t xml:space="preserve"> the </w:t>
      </w:r>
      <w:r w:rsidRPr="005C3229">
        <w:rPr>
          <w:rFonts w:ascii="Times New Roman" w:hAnsi="Times New Roman" w:cs="Times New Roman"/>
          <w:sz w:val="24"/>
          <w:szCs w:val="24"/>
        </w:rPr>
        <w:t xml:space="preserve">potentials of CSLBs as a </w:t>
      </w:r>
      <w:r w:rsidR="00BE77CF" w:rsidRPr="005C3229">
        <w:rPr>
          <w:rFonts w:ascii="Times New Roman" w:hAnsi="Times New Roman" w:cs="Times New Roman"/>
          <w:sz w:val="24"/>
          <w:szCs w:val="24"/>
        </w:rPr>
        <w:t xml:space="preserve">sustainable </w:t>
      </w:r>
      <w:r w:rsidR="005902C4" w:rsidRPr="005C3229">
        <w:rPr>
          <w:rFonts w:ascii="Times New Roman" w:hAnsi="Times New Roman" w:cs="Times New Roman"/>
          <w:sz w:val="24"/>
          <w:szCs w:val="24"/>
        </w:rPr>
        <w:t xml:space="preserve">alternative </w:t>
      </w:r>
      <w:r w:rsidR="008A413F" w:rsidRPr="005C3229">
        <w:rPr>
          <w:rFonts w:ascii="Times New Roman" w:hAnsi="Times New Roman" w:cs="Times New Roman"/>
          <w:sz w:val="24"/>
          <w:szCs w:val="24"/>
        </w:rPr>
        <w:t>which has sufficient production flexibility to enable it to be integrated into both formal and informal sectors of building activity (Rigassi</w:t>
      </w:r>
      <w:r w:rsidR="008C2828" w:rsidRPr="005C3229">
        <w:rPr>
          <w:rFonts w:ascii="Times New Roman" w:hAnsi="Times New Roman" w:cs="Times New Roman"/>
          <w:sz w:val="24"/>
          <w:szCs w:val="24"/>
        </w:rPr>
        <w:t>, 1985</w:t>
      </w:r>
      <w:r w:rsidR="008A413F" w:rsidRPr="005C3229">
        <w:rPr>
          <w:rFonts w:ascii="Times New Roman" w:hAnsi="Times New Roman" w:cs="Times New Roman"/>
          <w:sz w:val="24"/>
          <w:szCs w:val="24"/>
        </w:rPr>
        <w:t>)</w:t>
      </w:r>
      <w:r w:rsidR="00DC6A87" w:rsidRPr="005C3229">
        <w:rPr>
          <w:rFonts w:ascii="Times New Roman" w:hAnsi="Times New Roman" w:cs="Times New Roman"/>
          <w:sz w:val="24"/>
          <w:szCs w:val="24"/>
        </w:rPr>
        <w:t xml:space="preserve">. </w:t>
      </w:r>
    </w:p>
    <w:p w:rsidR="00577BAF" w:rsidRPr="005C3229" w:rsidRDefault="00577BAF"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The paper concluded that CSLBs is a sustainable construction technique</w:t>
      </w:r>
      <w:r w:rsidR="00130D2B" w:rsidRPr="005C3229">
        <w:rPr>
          <w:rFonts w:ascii="Times New Roman" w:hAnsi="Times New Roman" w:cs="Times New Roman"/>
          <w:sz w:val="24"/>
          <w:szCs w:val="24"/>
        </w:rPr>
        <w:t xml:space="preserve">. It is affordable, durable and </w:t>
      </w:r>
      <w:r w:rsidR="009601C9" w:rsidRPr="005C3229">
        <w:rPr>
          <w:rFonts w:ascii="Times New Roman" w:hAnsi="Times New Roman" w:cs="Times New Roman"/>
          <w:sz w:val="24"/>
          <w:szCs w:val="24"/>
        </w:rPr>
        <w:t>accessible. It was</w:t>
      </w:r>
      <w:r w:rsidR="00130D2B" w:rsidRPr="005C3229">
        <w:rPr>
          <w:rFonts w:ascii="Times New Roman" w:hAnsi="Times New Roman" w:cs="Times New Roman"/>
          <w:sz w:val="24"/>
          <w:szCs w:val="24"/>
        </w:rPr>
        <w:t xml:space="preserve"> however observed that there is an apparent apathy towards its use due to lack of knowledge about its physical and </w:t>
      </w:r>
      <w:r w:rsidR="00936927" w:rsidRPr="005C3229">
        <w:rPr>
          <w:rFonts w:ascii="Times New Roman" w:hAnsi="Times New Roman" w:cs="Times New Roman"/>
          <w:sz w:val="24"/>
          <w:szCs w:val="24"/>
        </w:rPr>
        <w:t>soc</w:t>
      </w:r>
      <w:r w:rsidR="009601C9" w:rsidRPr="005C3229">
        <w:rPr>
          <w:rFonts w:ascii="Times New Roman" w:hAnsi="Times New Roman" w:cs="Times New Roman"/>
          <w:sz w:val="24"/>
          <w:szCs w:val="24"/>
        </w:rPr>
        <w:t>io-</w:t>
      </w:r>
      <w:r w:rsidR="00130D2B" w:rsidRPr="005C3229">
        <w:rPr>
          <w:rFonts w:ascii="Times New Roman" w:hAnsi="Times New Roman" w:cs="Times New Roman"/>
          <w:sz w:val="24"/>
          <w:szCs w:val="24"/>
        </w:rPr>
        <w:t>economic properties</w:t>
      </w:r>
      <w:r w:rsidR="009601C9" w:rsidRPr="005C3229">
        <w:rPr>
          <w:rFonts w:ascii="Times New Roman" w:hAnsi="Times New Roman" w:cs="Times New Roman"/>
          <w:sz w:val="24"/>
          <w:szCs w:val="24"/>
        </w:rPr>
        <w:t xml:space="preserve">. Respondents are of the </w:t>
      </w:r>
      <w:r w:rsidR="00936927" w:rsidRPr="005C3229">
        <w:rPr>
          <w:rFonts w:ascii="Times New Roman" w:hAnsi="Times New Roman" w:cs="Times New Roman"/>
          <w:sz w:val="24"/>
          <w:szCs w:val="24"/>
        </w:rPr>
        <w:t>opinion</w:t>
      </w:r>
      <w:r w:rsidR="009601C9" w:rsidRPr="005C3229">
        <w:rPr>
          <w:rFonts w:ascii="Times New Roman" w:hAnsi="Times New Roman" w:cs="Times New Roman"/>
          <w:sz w:val="24"/>
          <w:szCs w:val="24"/>
        </w:rPr>
        <w:t xml:space="preserve"> that </w:t>
      </w:r>
      <w:r w:rsidR="00936927" w:rsidRPr="005C3229">
        <w:rPr>
          <w:rFonts w:ascii="Times New Roman" w:hAnsi="Times New Roman" w:cs="Times New Roman"/>
          <w:sz w:val="24"/>
          <w:szCs w:val="24"/>
        </w:rPr>
        <w:t>concerted efforts have</w:t>
      </w:r>
      <w:r w:rsidR="009601C9" w:rsidRPr="005C3229">
        <w:rPr>
          <w:rFonts w:ascii="Times New Roman" w:hAnsi="Times New Roman" w:cs="Times New Roman"/>
          <w:sz w:val="24"/>
          <w:szCs w:val="24"/>
        </w:rPr>
        <w:t xml:space="preserve"> to be put in place to sensitize the populace about its applicability in building construction. This could be </w:t>
      </w:r>
      <w:r w:rsidR="00936927" w:rsidRPr="005C3229">
        <w:rPr>
          <w:rFonts w:ascii="Times New Roman" w:hAnsi="Times New Roman" w:cs="Times New Roman"/>
          <w:sz w:val="24"/>
          <w:szCs w:val="24"/>
        </w:rPr>
        <w:t>done</w:t>
      </w:r>
      <w:r w:rsidR="009601C9" w:rsidRPr="005C3229">
        <w:rPr>
          <w:rFonts w:ascii="Times New Roman" w:hAnsi="Times New Roman" w:cs="Times New Roman"/>
          <w:sz w:val="24"/>
          <w:szCs w:val="24"/>
        </w:rPr>
        <w:t xml:space="preserve"> by encouraging public-private sector </w:t>
      </w:r>
      <w:r w:rsidR="00A46410" w:rsidRPr="005C3229">
        <w:rPr>
          <w:rFonts w:ascii="Times New Roman" w:hAnsi="Times New Roman" w:cs="Times New Roman"/>
          <w:sz w:val="24"/>
          <w:szCs w:val="24"/>
        </w:rPr>
        <w:t xml:space="preserve">participation in constructing public houses with CSLBs in major cities of the country. </w:t>
      </w:r>
      <w:r w:rsidR="00936927" w:rsidRPr="005C3229">
        <w:rPr>
          <w:rFonts w:ascii="Times New Roman" w:hAnsi="Times New Roman" w:cs="Times New Roman"/>
          <w:sz w:val="24"/>
          <w:szCs w:val="24"/>
        </w:rPr>
        <w:t>Continuous</w:t>
      </w:r>
      <w:r w:rsidR="00A46410" w:rsidRPr="005C3229">
        <w:rPr>
          <w:rFonts w:ascii="Times New Roman" w:hAnsi="Times New Roman" w:cs="Times New Roman"/>
          <w:sz w:val="24"/>
          <w:szCs w:val="24"/>
        </w:rPr>
        <w:t xml:space="preserve"> researches that will encourage the use of CSLBs</w:t>
      </w:r>
      <w:r w:rsidR="00936927" w:rsidRPr="005C3229">
        <w:rPr>
          <w:rFonts w:ascii="Times New Roman" w:hAnsi="Times New Roman" w:cs="Times New Roman"/>
          <w:sz w:val="24"/>
          <w:szCs w:val="24"/>
        </w:rPr>
        <w:t xml:space="preserve"> should also be encouraged through construction of prototype houses across the country. </w:t>
      </w:r>
      <w:r w:rsidR="00A46410" w:rsidRPr="005C3229">
        <w:rPr>
          <w:rFonts w:ascii="Times New Roman" w:hAnsi="Times New Roman" w:cs="Times New Roman"/>
          <w:sz w:val="24"/>
          <w:szCs w:val="24"/>
        </w:rPr>
        <w:t xml:space="preserve"> </w:t>
      </w:r>
      <w:r w:rsidR="009601C9" w:rsidRPr="005C3229">
        <w:rPr>
          <w:rFonts w:ascii="Times New Roman" w:hAnsi="Times New Roman" w:cs="Times New Roman"/>
          <w:sz w:val="24"/>
          <w:szCs w:val="24"/>
        </w:rPr>
        <w:t xml:space="preserve"> </w:t>
      </w:r>
    </w:p>
    <w:p w:rsidR="00A32C9A" w:rsidRPr="005C3229" w:rsidRDefault="00A32C9A" w:rsidP="005C3229">
      <w:pPr>
        <w:pStyle w:val="ListParagraph"/>
        <w:numPr>
          <w:ilvl w:val="0"/>
          <w:numId w:val="1"/>
        </w:numPr>
        <w:spacing w:line="360" w:lineRule="auto"/>
        <w:jc w:val="both"/>
        <w:rPr>
          <w:rFonts w:ascii="Times New Roman" w:hAnsi="Times New Roman" w:cs="Times New Roman"/>
          <w:b/>
          <w:sz w:val="24"/>
          <w:szCs w:val="24"/>
        </w:rPr>
      </w:pPr>
      <w:r w:rsidRPr="005C3229">
        <w:rPr>
          <w:rFonts w:ascii="Times New Roman" w:hAnsi="Times New Roman" w:cs="Times New Roman"/>
          <w:b/>
          <w:sz w:val="24"/>
          <w:szCs w:val="24"/>
        </w:rPr>
        <w:t>Trend of Housing Needs and Supply in Nigeria</w:t>
      </w:r>
    </w:p>
    <w:p w:rsidR="00BE77CF" w:rsidRPr="005C3229" w:rsidRDefault="004B25E3"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 xml:space="preserve">Nigeria has a population of </w:t>
      </w:r>
      <w:r w:rsidRPr="005C3229">
        <w:rPr>
          <w:rFonts w:ascii="Times New Roman" w:hAnsi="Times New Roman" w:cs="Times New Roman"/>
          <w:bCs/>
          <w:sz w:val="24"/>
          <w:szCs w:val="24"/>
        </w:rPr>
        <w:t xml:space="preserve">140,003,542 according to the </w:t>
      </w:r>
      <w:r w:rsidRPr="005C3229">
        <w:rPr>
          <w:rFonts w:ascii="Times New Roman" w:hAnsi="Times New Roman" w:cs="Times New Roman"/>
          <w:sz w:val="24"/>
          <w:szCs w:val="24"/>
        </w:rPr>
        <w:t>report of the 2005 National Population Census</w:t>
      </w:r>
      <w:r w:rsidR="00C72D83" w:rsidRPr="005C3229">
        <w:rPr>
          <w:rFonts w:ascii="Times New Roman" w:hAnsi="Times New Roman" w:cs="Times New Roman"/>
          <w:sz w:val="24"/>
          <w:szCs w:val="24"/>
        </w:rPr>
        <w:t xml:space="preserve"> (FRN</w:t>
      </w:r>
      <w:r w:rsidR="008C2828" w:rsidRPr="005C3229">
        <w:rPr>
          <w:rFonts w:ascii="Times New Roman" w:hAnsi="Times New Roman" w:cs="Times New Roman"/>
          <w:sz w:val="24"/>
          <w:szCs w:val="24"/>
        </w:rPr>
        <w:t>,</w:t>
      </w:r>
      <w:r w:rsidR="00C72D83" w:rsidRPr="005C3229">
        <w:rPr>
          <w:rFonts w:ascii="Times New Roman" w:hAnsi="Times New Roman" w:cs="Times New Roman"/>
          <w:sz w:val="24"/>
          <w:szCs w:val="24"/>
        </w:rPr>
        <w:t xml:space="preserve"> 2007)</w:t>
      </w:r>
      <w:r w:rsidRPr="005C3229">
        <w:rPr>
          <w:rFonts w:ascii="Times New Roman" w:hAnsi="Times New Roman" w:cs="Times New Roman"/>
          <w:sz w:val="24"/>
          <w:szCs w:val="24"/>
        </w:rPr>
        <w:t>. The average pop</w:t>
      </w:r>
      <w:r w:rsidR="00C72D83" w:rsidRPr="005C3229">
        <w:rPr>
          <w:rFonts w:ascii="Times New Roman" w:hAnsi="Times New Roman" w:cs="Times New Roman"/>
          <w:sz w:val="24"/>
          <w:szCs w:val="24"/>
        </w:rPr>
        <w:t xml:space="preserve">ulation density according to (UNDP, 1999) </w:t>
      </w:r>
      <w:r w:rsidRPr="005C3229">
        <w:rPr>
          <w:rFonts w:ascii="Times New Roman" w:hAnsi="Times New Roman" w:cs="Times New Roman"/>
          <w:sz w:val="24"/>
          <w:szCs w:val="24"/>
        </w:rPr>
        <w:t>is approximately 124 persons per square kilometre, making Nigeria one of the most densely populated countries in the world.</w:t>
      </w:r>
      <w:r w:rsidR="00C72D83" w:rsidRPr="005C3229">
        <w:rPr>
          <w:rFonts w:ascii="Times New Roman" w:hAnsi="Times New Roman" w:cs="Times New Roman"/>
          <w:sz w:val="24"/>
          <w:szCs w:val="24"/>
        </w:rPr>
        <w:t xml:space="preserve"> Access to decent and affordable housing to this large population is a daunting challenge which has made housing an issue of national importance.</w:t>
      </w:r>
      <w:r w:rsidR="00423FF2" w:rsidRPr="005C3229">
        <w:rPr>
          <w:rFonts w:ascii="Times New Roman" w:hAnsi="Times New Roman" w:cs="Times New Roman"/>
          <w:sz w:val="24"/>
          <w:szCs w:val="24"/>
        </w:rPr>
        <w:t xml:space="preserve"> This view was supported by Adam and Agib (2001) who posited that provision of housing for developing countries is one of the most important basic needs of low-income groups. It has been established that the poverty level of most Nigerians made it difficult for them to own houses (Daramola et al, 2005) since land and construction costs are mostly beyond the</w:t>
      </w:r>
      <w:r w:rsidR="003421F6" w:rsidRPr="005C3229">
        <w:rPr>
          <w:rFonts w:ascii="Times New Roman" w:hAnsi="Times New Roman" w:cs="Times New Roman"/>
          <w:sz w:val="24"/>
          <w:szCs w:val="24"/>
        </w:rPr>
        <w:t>ir means</w:t>
      </w:r>
      <w:r w:rsidR="00423FF2" w:rsidRPr="005C3229">
        <w:rPr>
          <w:rFonts w:ascii="Times New Roman" w:hAnsi="Times New Roman" w:cs="Times New Roman"/>
          <w:sz w:val="24"/>
          <w:szCs w:val="24"/>
        </w:rPr>
        <w:t>.</w:t>
      </w:r>
    </w:p>
    <w:p w:rsidR="00DF1097" w:rsidRPr="005C3229" w:rsidRDefault="00F83BF7"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One of the major challenges confronting sustainable housing provision in Nigeria apart from the socio-economic factor is dearth of accurate statistics on housing needs and supply.</w:t>
      </w:r>
      <w:r w:rsidR="00926086" w:rsidRPr="005C3229">
        <w:rPr>
          <w:rFonts w:ascii="Times New Roman" w:hAnsi="Times New Roman" w:cs="Times New Roman"/>
          <w:sz w:val="24"/>
          <w:szCs w:val="24"/>
        </w:rPr>
        <w:t xml:space="preserve"> This ought not </w:t>
      </w:r>
      <w:r w:rsidR="00B81E45" w:rsidRPr="005C3229">
        <w:rPr>
          <w:rFonts w:ascii="Times New Roman" w:hAnsi="Times New Roman" w:cs="Times New Roman"/>
          <w:sz w:val="24"/>
          <w:szCs w:val="24"/>
        </w:rPr>
        <w:t>to</w:t>
      </w:r>
      <w:r w:rsidR="00926086" w:rsidRPr="005C3229">
        <w:rPr>
          <w:rFonts w:ascii="Times New Roman" w:hAnsi="Times New Roman" w:cs="Times New Roman"/>
          <w:sz w:val="24"/>
          <w:szCs w:val="24"/>
        </w:rPr>
        <w:t xml:space="preserve"> be so because research finding by Nubi (2000) shows that an average urban dweller spends between 40-60% of his income on house rent. </w:t>
      </w:r>
      <w:r w:rsidRPr="005C3229">
        <w:rPr>
          <w:rFonts w:ascii="Times New Roman" w:hAnsi="Times New Roman" w:cs="Times New Roman"/>
          <w:sz w:val="24"/>
          <w:szCs w:val="24"/>
        </w:rPr>
        <w:t xml:space="preserve"> Few statistics available paint a gloomy picture of the housing situation in Nigeria.</w:t>
      </w:r>
      <w:r w:rsidR="00926086" w:rsidRPr="005C3229">
        <w:rPr>
          <w:rFonts w:ascii="Times New Roman" w:hAnsi="Times New Roman" w:cs="Times New Roman"/>
          <w:sz w:val="24"/>
          <w:szCs w:val="24"/>
        </w:rPr>
        <w:t xml:space="preserve"> Various researchers had projected the housing </w:t>
      </w:r>
      <w:r w:rsidR="00D2036E" w:rsidRPr="005C3229">
        <w:rPr>
          <w:rFonts w:ascii="Times New Roman" w:hAnsi="Times New Roman" w:cs="Times New Roman"/>
          <w:sz w:val="24"/>
          <w:szCs w:val="24"/>
        </w:rPr>
        <w:t>needs to be between 5000 units to 720,000 housing units annually using various parameters</w:t>
      </w:r>
      <w:r w:rsidR="00DF1097" w:rsidRPr="005C3229">
        <w:rPr>
          <w:rFonts w:ascii="Times New Roman" w:hAnsi="Times New Roman" w:cs="Times New Roman"/>
          <w:sz w:val="24"/>
          <w:szCs w:val="24"/>
        </w:rPr>
        <w:t xml:space="preserve"> such as national</w:t>
      </w:r>
      <w:r w:rsidR="00D2036E" w:rsidRPr="005C3229">
        <w:rPr>
          <w:rFonts w:ascii="Times New Roman" w:hAnsi="Times New Roman" w:cs="Times New Roman"/>
          <w:sz w:val="24"/>
          <w:szCs w:val="24"/>
        </w:rPr>
        <w:t xml:space="preserve"> level project</w:t>
      </w:r>
      <w:r w:rsidR="00DF1097" w:rsidRPr="005C3229">
        <w:rPr>
          <w:rFonts w:ascii="Times New Roman" w:hAnsi="Times New Roman" w:cs="Times New Roman"/>
          <w:sz w:val="24"/>
          <w:szCs w:val="24"/>
        </w:rPr>
        <w:t>ion and</w:t>
      </w:r>
      <w:r w:rsidR="00810A9F" w:rsidRPr="005C3229">
        <w:rPr>
          <w:rFonts w:ascii="Times New Roman" w:hAnsi="Times New Roman" w:cs="Times New Roman"/>
          <w:sz w:val="24"/>
          <w:szCs w:val="24"/>
        </w:rPr>
        <w:t xml:space="preserve"> an estimate of 9 units annuall</w:t>
      </w:r>
      <w:r w:rsidR="00DF1097" w:rsidRPr="005C3229">
        <w:rPr>
          <w:rFonts w:ascii="Times New Roman" w:hAnsi="Times New Roman" w:cs="Times New Roman"/>
          <w:sz w:val="24"/>
          <w:szCs w:val="24"/>
        </w:rPr>
        <w:t>y per 1000 population</w:t>
      </w:r>
      <w:r w:rsidR="00810A9F" w:rsidRPr="005C3229">
        <w:rPr>
          <w:rFonts w:ascii="Times New Roman" w:hAnsi="Times New Roman" w:cs="Times New Roman"/>
          <w:sz w:val="24"/>
          <w:szCs w:val="24"/>
        </w:rPr>
        <w:t xml:space="preserve">. </w:t>
      </w:r>
    </w:p>
    <w:p w:rsidR="00F83BF7" w:rsidRPr="005C3229" w:rsidRDefault="00810A9F"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Records of housing supply over the decades shows that</w:t>
      </w:r>
      <w:r w:rsidR="00F83BF7" w:rsidRPr="005C3229">
        <w:rPr>
          <w:rFonts w:ascii="Times New Roman" w:hAnsi="Times New Roman" w:cs="Times New Roman"/>
          <w:sz w:val="24"/>
          <w:szCs w:val="24"/>
        </w:rPr>
        <w:t xml:space="preserve">, there was a plan to deliver 202,000 housing units to the public </w:t>
      </w:r>
      <w:r w:rsidRPr="005C3229">
        <w:rPr>
          <w:rFonts w:ascii="Times New Roman" w:hAnsi="Times New Roman" w:cs="Times New Roman"/>
          <w:sz w:val="24"/>
          <w:szCs w:val="24"/>
        </w:rPr>
        <w:t xml:space="preserve">between 1975 and 1980, </w:t>
      </w:r>
      <w:r w:rsidR="00F83BF7" w:rsidRPr="005C3229">
        <w:rPr>
          <w:rFonts w:ascii="Times New Roman" w:hAnsi="Times New Roman" w:cs="Times New Roman"/>
          <w:sz w:val="24"/>
          <w:szCs w:val="24"/>
        </w:rPr>
        <w:t xml:space="preserve">but only 28,500 units, representing 14.1% was achieved. </w:t>
      </w:r>
      <w:r w:rsidRPr="005C3229">
        <w:rPr>
          <w:rFonts w:ascii="Times New Roman" w:hAnsi="Times New Roman" w:cs="Times New Roman"/>
          <w:sz w:val="24"/>
          <w:szCs w:val="24"/>
        </w:rPr>
        <w:t>Between 1981 and 1985</w:t>
      </w:r>
      <w:r w:rsidR="00F83BF7" w:rsidRPr="005C3229">
        <w:rPr>
          <w:rFonts w:ascii="Times New Roman" w:hAnsi="Times New Roman" w:cs="Times New Roman"/>
          <w:sz w:val="24"/>
          <w:szCs w:val="24"/>
        </w:rPr>
        <w:t xml:space="preserve">, out of 200,000 housing units planned to be delivered, only 47,200 representing 23.6% was constructed </w:t>
      </w:r>
      <w:r w:rsidR="004D29C7" w:rsidRPr="005C3229">
        <w:rPr>
          <w:rFonts w:ascii="Times New Roman" w:hAnsi="Times New Roman" w:cs="Times New Roman"/>
          <w:sz w:val="24"/>
          <w:szCs w:val="24"/>
        </w:rPr>
        <w:t>(Ademiluyi and Raji, 2008)</w:t>
      </w:r>
      <w:r w:rsidR="00F83BF7" w:rsidRPr="005C3229">
        <w:rPr>
          <w:rFonts w:ascii="Times New Roman" w:hAnsi="Times New Roman" w:cs="Times New Roman"/>
          <w:sz w:val="24"/>
          <w:szCs w:val="24"/>
        </w:rPr>
        <w:t>. In th</w:t>
      </w:r>
      <w:r w:rsidR="00B81E45">
        <w:rPr>
          <w:rFonts w:ascii="Times New Roman" w:hAnsi="Times New Roman" w:cs="Times New Roman"/>
          <w:sz w:val="24"/>
          <w:szCs w:val="24"/>
        </w:rPr>
        <w:t>e National Rolling Plan of 1990-</w:t>
      </w:r>
      <w:r w:rsidR="00F83BF7" w:rsidRPr="005C3229">
        <w:rPr>
          <w:rFonts w:ascii="Times New Roman" w:hAnsi="Times New Roman" w:cs="Times New Roman"/>
          <w:sz w:val="24"/>
          <w:szCs w:val="24"/>
        </w:rPr>
        <w:t xml:space="preserve">92, government promised to increase housing supply from 4.8 million to 5.9 million by 2000. The 1991 housing policy estimated that 700,000 housing units are to be built annually if housing deficit is to be cancelled. In summary, it was stated that between 1973 and 2006, the Federal Housing Authority (FHA) built only 30,000 housing units nationwide </w:t>
      </w:r>
      <w:r w:rsidR="004D29C7" w:rsidRPr="005C3229">
        <w:rPr>
          <w:rFonts w:ascii="Times New Roman" w:hAnsi="Times New Roman" w:cs="Times New Roman"/>
          <w:sz w:val="24"/>
          <w:szCs w:val="24"/>
        </w:rPr>
        <w:t>(Akeju, 2007)</w:t>
      </w:r>
      <w:r w:rsidR="00F83BF7" w:rsidRPr="005C3229">
        <w:rPr>
          <w:rFonts w:ascii="Times New Roman" w:hAnsi="Times New Roman" w:cs="Times New Roman"/>
          <w:sz w:val="24"/>
          <w:szCs w:val="24"/>
        </w:rPr>
        <w:t xml:space="preserve">. The FHA estimated that it constructed a total of about 10,000 new housing units annually. Furthermore, to meet ever-growing demand, the country needs ten times more or at least 100,000 new housing units annually </w:t>
      </w:r>
      <w:r w:rsidR="004D29C7" w:rsidRPr="005C3229">
        <w:rPr>
          <w:rFonts w:ascii="Times New Roman" w:hAnsi="Times New Roman" w:cs="Times New Roman"/>
          <w:sz w:val="24"/>
          <w:szCs w:val="24"/>
        </w:rPr>
        <w:t>(Adejumo, 2009)</w:t>
      </w:r>
      <w:r w:rsidR="00F83BF7" w:rsidRPr="005C3229">
        <w:rPr>
          <w:rFonts w:ascii="Times New Roman" w:hAnsi="Times New Roman" w:cs="Times New Roman"/>
          <w:sz w:val="24"/>
          <w:szCs w:val="24"/>
        </w:rPr>
        <w:t xml:space="preserve">. The current housing </w:t>
      </w:r>
      <w:r w:rsidR="004D29C7" w:rsidRPr="005C3229">
        <w:rPr>
          <w:rFonts w:ascii="Times New Roman" w:hAnsi="Times New Roman" w:cs="Times New Roman"/>
          <w:sz w:val="24"/>
          <w:szCs w:val="24"/>
        </w:rPr>
        <w:t xml:space="preserve">deficit in Nigeria </w:t>
      </w:r>
      <w:r w:rsidR="00F83BF7" w:rsidRPr="005C3229">
        <w:rPr>
          <w:rFonts w:ascii="Times New Roman" w:hAnsi="Times New Roman" w:cs="Times New Roman"/>
          <w:sz w:val="24"/>
          <w:szCs w:val="24"/>
        </w:rPr>
        <w:t xml:space="preserve">is thus estimated at between 12 </w:t>
      </w:r>
      <w:r w:rsidR="004D29C7" w:rsidRPr="005C3229">
        <w:rPr>
          <w:rFonts w:ascii="Times New Roman" w:hAnsi="Times New Roman" w:cs="Times New Roman"/>
          <w:sz w:val="24"/>
          <w:szCs w:val="24"/>
        </w:rPr>
        <w:t>million and 16 million homes (Peterside, 2007)</w:t>
      </w:r>
      <w:r w:rsidR="00F83BF7" w:rsidRPr="005C3229">
        <w:rPr>
          <w:rFonts w:ascii="Times New Roman" w:hAnsi="Times New Roman" w:cs="Times New Roman"/>
          <w:sz w:val="24"/>
          <w:szCs w:val="24"/>
        </w:rPr>
        <w:t>.</w:t>
      </w:r>
    </w:p>
    <w:p w:rsidR="009F2ECF" w:rsidRPr="005C3229" w:rsidRDefault="009F2ECF" w:rsidP="005C3229">
      <w:pPr>
        <w:pStyle w:val="ListParagraph"/>
        <w:numPr>
          <w:ilvl w:val="0"/>
          <w:numId w:val="1"/>
        </w:numPr>
        <w:spacing w:line="360" w:lineRule="auto"/>
        <w:jc w:val="both"/>
        <w:rPr>
          <w:rFonts w:ascii="Times New Roman" w:hAnsi="Times New Roman" w:cs="Times New Roman"/>
          <w:b/>
          <w:sz w:val="24"/>
          <w:szCs w:val="24"/>
        </w:rPr>
      </w:pPr>
      <w:r w:rsidRPr="005C3229">
        <w:rPr>
          <w:rFonts w:ascii="Times New Roman" w:hAnsi="Times New Roman" w:cs="Times New Roman"/>
          <w:b/>
          <w:sz w:val="24"/>
          <w:szCs w:val="24"/>
        </w:rPr>
        <w:t>Historical Overview of Eart</w:t>
      </w:r>
      <w:r w:rsidR="00021E34" w:rsidRPr="005C3229">
        <w:rPr>
          <w:rFonts w:ascii="Times New Roman" w:hAnsi="Times New Roman" w:cs="Times New Roman"/>
          <w:b/>
          <w:sz w:val="24"/>
          <w:szCs w:val="24"/>
        </w:rPr>
        <w:t>h Building Technology</w:t>
      </w:r>
    </w:p>
    <w:p w:rsidR="009F2ECF" w:rsidRPr="005C3229" w:rsidRDefault="00021E34"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Earth is the most basic, and the most ubiquitous, building material known to man (Walker and McGregor, 199</w:t>
      </w:r>
      <w:r w:rsidR="008E303D" w:rsidRPr="005C3229">
        <w:rPr>
          <w:rFonts w:ascii="Times New Roman" w:hAnsi="Times New Roman" w:cs="Times New Roman"/>
          <w:sz w:val="24"/>
          <w:szCs w:val="24"/>
        </w:rPr>
        <w:t>6). I</w:t>
      </w:r>
      <w:r w:rsidRPr="005C3229">
        <w:rPr>
          <w:rFonts w:ascii="Times New Roman" w:hAnsi="Times New Roman" w:cs="Times New Roman"/>
          <w:sz w:val="24"/>
          <w:szCs w:val="24"/>
        </w:rPr>
        <w:t>t has the benefit of being easily worked using the simplest of agricultural tools, yet it is capable of fulfilling the most demanding of roles. Earth as a building material involves a construction technique utilizing soil (usually sub-soil) in combination with other materials.</w:t>
      </w:r>
    </w:p>
    <w:p w:rsidR="008E303D" w:rsidRPr="005C3229" w:rsidRDefault="008E303D"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Earth (soil) as a building material has been used for thousands of years by civilizations all over the world.</w:t>
      </w:r>
      <w:r w:rsidRPr="005C3229">
        <w:rPr>
          <w:rFonts w:ascii="Times New Roman" w:eastAsia="Times New Roman" w:hAnsi="Times New Roman" w:cs="Times New Roman"/>
          <w:sz w:val="24"/>
          <w:szCs w:val="24"/>
          <w:lang w:eastAsia="en-GB"/>
        </w:rPr>
        <w:t xml:space="preserve"> </w:t>
      </w:r>
      <w:r w:rsidRPr="005C3229">
        <w:rPr>
          <w:rFonts w:ascii="Times New Roman" w:hAnsi="Times New Roman" w:cs="Times New Roman"/>
          <w:sz w:val="24"/>
          <w:szCs w:val="24"/>
        </w:rPr>
        <w:t>According to Pollock (1999), the use of earth as a building material dates back to at least the Ubaid Period in ancient Mesopotamia (5000 – 4000 B.C.). Ancient monumental structures which are still objects of tourist attraction such as ancient temples, fortifications, and pyramids as well as part of the Great Wall of China were built with soil. Soil still continued to enjoy patronage as a building material but with varying degrees of improvement in techniques as a result of improve</w:t>
      </w:r>
      <w:r w:rsidR="004E600B" w:rsidRPr="005C3229">
        <w:rPr>
          <w:rFonts w:ascii="Times New Roman" w:hAnsi="Times New Roman" w:cs="Times New Roman"/>
          <w:sz w:val="24"/>
          <w:szCs w:val="24"/>
        </w:rPr>
        <w:t>d technologies. Many</w:t>
      </w:r>
      <w:r w:rsidRPr="005C3229">
        <w:rPr>
          <w:rFonts w:ascii="Times New Roman" w:hAnsi="Times New Roman" w:cs="Times New Roman"/>
          <w:sz w:val="24"/>
          <w:szCs w:val="24"/>
        </w:rPr>
        <w:t xml:space="preserve"> different techniques have been developed in using earth as a construction material.</w:t>
      </w:r>
      <w:r w:rsidR="00B00D08" w:rsidRPr="005C3229">
        <w:rPr>
          <w:rFonts w:ascii="Times New Roman" w:hAnsi="Times New Roman" w:cs="Times New Roman"/>
          <w:sz w:val="24"/>
          <w:szCs w:val="24"/>
        </w:rPr>
        <w:t xml:space="preserve"> </w:t>
      </w:r>
      <w:r w:rsidRPr="005C3229">
        <w:rPr>
          <w:rFonts w:ascii="Times New Roman" w:hAnsi="Times New Roman" w:cs="Times New Roman"/>
          <w:sz w:val="24"/>
          <w:szCs w:val="24"/>
        </w:rPr>
        <w:t>It was observed that the methods used vary according to the local climate and environment as well as local traditions and customs</w:t>
      </w:r>
      <w:r w:rsidR="004E600B" w:rsidRPr="005C3229">
        <w:rPr>
          <w:rFonts w:ascii="Times New Roman" w:hAnsi="Times New Roman" w:cs="Times New Roman"/>
          <w:sz w:val="24"/>
          <w:szCs w:val="24"/>
        </w:rPr>
        <w:t xml:space="preserve"> (Adam and Agib, 2001)</w:t>
      </w:r>
      <w:r w:rsidRPr="005C3229">
        <w:rPr>
          <w:rFonts w:ascii="Times New Roman" w:hAnsi="Times New Roman" w:cs="Times New Roman"/>
          <w:sz w:val="24"/>
          <w:szCs w:val="24"/>
        </w:rPr>
        <w:t>.</w:t>
      </w:r>
    </w:p>
    <w:p w:rsidR="004E600B" w:rsidRPr="005C3229" w:rsidRDefault="00E52A7D"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 xml:space="preserve">Earth building technique was popular in </w:t>
      </w:r>
      <w:r w:rsidR="006464B6">
        <w:rPr>
          <w:rFonts w:ascii="Times New Roman" w:hAnsi="Times New Roman" w:cs="Times New Roman"/>
          <w:sz w:val="24"/>
          <w:szCs w:val="24"/>
        </w:rPr>
        <w:t>Nigeria</w:t>
      </w:r>
      <w:r w:rsidRPr="005C3229">
        <w:rPr>
          <w:rFonts w:ascii="Times New Roman" w:hAnsi="Times New Roman" w:cs="Times New Roman"/>
          <w:sz w:val="24"/>
          <w:szCs w:val="24"/>
        </w:rPr>
        <w:t xml:space="preserve"> until the influ</w:t>
      </w:r>
      <w:r w:rsidR="006464B6">
        <w:rPr>
          <w:rFonts w:ascii="Times New Roman" w:hAnsi="Times New Roman" w:cs="Times New Roman"/>
          <w:sz w:val="24"/>
          <w:szCs w:val="24"/>
        </w:rPr>
        <w:t>x of cement blocks into the country</w:t>
      </w:r>
      <w:r w:rsidRPr="005C3229">
        <w:rPr>
          <w:rFonts w:ascii="Times New Roman" w:hAnsi="Times New Roman" w:cs="Times New Roman"/>
          <w:sz w:val="24"/>
          <w:szCs w:val="24"/>
        </w:rPr>
        <w:t xml:space="preserve"> immediately after independence. Most pre-independence houses were built of earth building techniques of mud wall or sun-dried bricks. Thus, the central </w:t>
      </w:r>
      <w:r w:rsidR="00AD033D" w:rsidRPr="005C3229">
        <w:rPr>
          <w:rFonts w:ascii="Times New Roman" w:hAnsi="Times New Roman" w:cs="Times New Roman"/>
          <w:sz w:val="24"/>
          <w:szCs w:val="24"/>
        </w:rPr>
        <w:t>core</w:t>
      </w:r>
      <w:r w:rsidRPr="005C3229">
        <w:rPr>
          <w:rFonts w:ascii="Times New Roman" w:hAnsi="Times New Roman" w:cs="Times New Roman"/>
          <w:sz w:val="24"/>
          <w:szCs w:val="24"/>
        </w:rPr>
        <w:t xml:space="preserve"> of the town</w:t>
      </w:r>
      <w:r w:rsidR="006464B6">
        <w:rPr>
          <w:rFonts w:ascii="Times New Roman" w:hAnsi="Times New Roman" w:cs="Times New Roman"/>
          <w:sz w:val="24"/>
          <w:szCs w:val="24"/>
        </w:rPr>
        <w:t>s</w:t>
      </w:r>
      <w:r w:rsidRPr="005C3229">
        <w:rPr>
          <w:rFonts w:ascii="Times New Roman" w:hAnsi="Times New Roman" w:cs="Times New Roman"/>
          <w:sz w:val="24"/>
          <w:szCs w:val="24"/>
        </w:rPr>
        <w:t xml:space="preserve"> constitute of houses built with these techniques. The </w:t>
      </w:r>
      <w:r w:rsidR="0066393C" w:rsidRPr="005C3229">
        <w:rPr>
          <w:rFonts w:ascii="Times New Roman" w:hAnsi="Times New Roman" w:cs="Times New Roman"/>
          <w:sz w:val="24"/>
          <w:szCs w:val="24"/>
        </w:rPr>
        <w:t>houses range</w:t>
      </w:r>
      <w:r w:rsidRPr="005C3229">
        <w:rPr>
          <w:rFonts w:ascii="Times New Roman" w:hAnsi="Times New Roman" w:cs="Times New Roman"/>
          <w:sz w:val="24"/>
          <w:szCs w:val="24"/>
        </w:rPr>
        <w:t xml:space="preserve"> from bungalows to one or sometimes two storey buildings. The houses served their purpose of providing adequate shelter</w:t>
      </w:r>
      <w:r w:rsidR="0066393C" w:rsidRPr="005C3229">
        <w:rPr>
          <w:rFonts w:ascii="Times New Roman" w:hAnsi="Times New Roman" w:cs="Times New Roman"/>
          <w:sz w:val="24"/>
          <w:szCs w:val="24"/>
        </w:rPr>
        <w:t xml:space="preserve"> for the inhabitants. They were also durable to the extent that some of the buildings dated between 50 and 100 years. The durability is also dependent on regular </w:t>
      </w:r>
      <w:r w:rsidR="00AD033D" w:rsidRPr="005C3229">
        <w:rPr>
          <w:rFonts w:ascii="Times New Roman" w:hAnsi="Times New Roman" w:cs="Times New Roman"/>
          <w:sz w:val="24"/>
          <w:szCs w:val="24"/>
        </w:rPr>
        <w:t>maintenance</w:t>
      </w:r>
      <w:r w:rsidR="0066393C" w:rsidRPr="005C3229">
        <w:rPr>
          <w:rFonts w:ascii="Times New Roman" w:hAnsi="Times New Roman" w:cs="Times New Roman"/>
          <w:sz w:val="24"/>
          <w:szCs w:val="24"/>
        </w:rPr>
        <w:t xml:space="preserve">. </w:t>
      </w:r>
    </w:p>
    <w:p w:rsidR="0066393C" w:rsidRPr="005C3229" w:rsidRDefault="0066393C" w:rsidP="005C3229">
      <w:pPr>
        <w:spacing w:line="360" w:lineRule="auto"/>
        <w:jc w:val="both"/>
        <w:rPr>
          <w:rFonts w:ascii="Times New Roman" w:hAnsi="Times New Roman" w:cs="Times New Roman"/>
          <w:sz w:val="24"/>
          <w:szCs w:val="24"/>
        </w:rPr>
      </w:pPr>
      <w:r w:rsidRPr="005C3229">
        <w:rPr>
          <w:rFonts w:ascii="Times New Roman" w:hAnsi="Times New Roman" w:cs="Times New Roman"/>
          <w:sz w:val="24"/>
          <w:szCs w:val="24"/>
        </w:rPr>
        <w:t>Plate 1: House Built of Mud Wall Technique</w:t>
      </w:r>
    </w:p>
    <w:p w:rsidR="0066393C" w:rsidRPr="005C3229" w:rsidRDefault="0066393C" w:rsidP="005C3229">
      <w:pPr>
        <w:spacing w:line="360" w:lineRule="auto"/>
        <w:jc w:val="center"/>
        <w:rPr>
          <w:rFonts w:ascii="Times New Roman" w:hAnsi="Times New Roman" w:cs="Times New Roman"/>
          <w:sz w:val="24"/>
          <w:szCs w:val="24"/>
        </w:rPr>
      </w:pPr>
      <w:r w:rsidRPr="005C3229">
        <w:rPr>
          <w:rFonts w:ascii="Times New Roman" w:hAnsi="Times New Roman" w:cs="Times New Roman"/>
          <w:noProof/>
          <w:sz w:val="24"/>
          <w:szCs w:val="24"/>
          <w:lang w:eastAsia="en-GB"/>
        </w:rPr>
        <w:drawing>
          <wp:inline distT="0" distB="0" distL="0" distR="0">
            <wp:extent cx="3523766" cy="2188326"/>
            <wp:effectExtent l="19050" t="0" r="484" b="0"/>
            <wp:docPr id="4" name="Picture 4" descr="IMG_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80"/>
                    <pic:cNvPicPr>
                      <a:picLocks noChangeAspect="1" noChangeArrowheads="1"/>
                    </pic:cNvPicPr>
                  </pic:nvPicPr>
                  <pic:blipFill>
                    <a:blip r:embed="rId8" cstate="print"/>
                    <a:srcRect/>
                    <a:stretch>
                      <a:fillRect/>
                    </a:stretch>
                  </pic:blipFill>
                  <pic:spPr bwMode="auto">
                    <a:xfrm>
                      <a:off x="0" y="0"/>
                      <a:ext cx="3523766" cy="2188326"/>
                    </a:xfrm>
                    <a:prstGeom prst="rect">
                      <a:avLst/>
                    </a:prstGeom>
                    <a:noFill/>
                    <a:ln w="9525">
                      <a:noFill/>
                      <a:miter lim="800000"/>
                      <a:headEnd/>
                      <a:tailEnd/>
                    </a:ln>
                  </pic:spPr>
                </pic:pic>
              </a:graphicData>
            </a:graphic>
          </wp:inline>
        </w:drawing>
      </w:r>
    </w:p>
    <w:p w:rsidR="0066393C" w:rsidRPr="005C3229" w:rsidRDefault="0066393C" w:rsidP="005C3229">
      <w:pPr>
        <w:spacing w:line="360" w:lineRule="auto"/>
        <w:rPr>
          <w:rFonts w:ascii="Times New Roman" w:hAnsi="Times New Roman" w:cs="Times New Roman"/>
          <w:sz w:val="24"/>
          <w:szCs w:val="24"/>
        </w:rPr>
      </w:pPr>
      <w:r w:rsidRPr="005C3229">
        <w:rPr>
          <w:rFonts w:ascii="Times New Roman" w:hAnsi="Times New Roman" w:cs="Times New Roman"/>
          <w:sz w:val="24"/>
          <w:szCs w:val="24"/>
        </w:rPr>
        <w:t>Source: Field Study (2008)</w:t>
      </w:r>
    </w:p>
    <w:p w:rsidR="00AD6FB5" w:rsidRPr="005C3229" w:rsidRDefault="0066393C" w:rsidP="005C3229">
      <w:pPr>
        <w:spacing w:after="0" w:line="360" w:lineRule="auto"/>
        <w:jc w:val="both"/>
        <w:rPr>
          <w:rFonts w:ascii="Times New Roman" w:eastAsia="Times New Roman" w:hAnsi="Times New Roman" w:cs="Times New Roman"/>
          <w:sz w:val="24"/>
          <w:szCs w:val="24"/>
          <w:lang w:eastAsia="en-GB"/>
        </w:rPr>
      </w:pPr>
      <w:r w:rsidRPr="005C3229">
        <w:rPr>
          <w:rFonts w:ascii="Times New Roman" w:eastAsia="Times New Roman" w:hAnsi="Times New Roman" w:cs="Times New Roman"/>
          <w:sz w:val="24"/>
          <w:szCs w:val="24"/>
          <w:lang w:eastAsia="en-GB"/>
        </w:rPr>
        <w:t>It can be summarized therefore that a</w:t>
      </w:r>
      <w:r w:rsidRPr="0066393C">
        <w:rPr>
          <w:rFonts w:ascii="Times New Roman" w:eastAsia="Times New Roman" w:hAnsi="Times New Roman" w:cs="Times New Roman"/>
          <w:sz w:val="24"/>
          <w:szCs w:val="24"/>
          <w:lang w:eastAsia="en-GB"/>
        </w:rPr>
        <w:t xml:space="preserve">n understanding and appreciation of traditional earth building can inform innovative and appropriate uses of earth in new construction. This knowledge is expedient since it has been suggested that at least 50% of the world’s population still live in earth houses (Easton, 1996). </w:t>
      </w:r>
      <w:r w:rsidR="00B00D08" w:rsidRPr="005C3229">
        <w:rPr>
          <w:rFonts w:ascii="Times New Roman" w:eastAsia="Times New Roman" w:hAnsi="Times New Roman" w:cs="Times New Roman"/>
          <w:sz w:val="24"/>
          <w:szCs w:val="24"/>
          <w:lang w:eastAsia="en-GB"/>
        </w:rPr>
        <w:t xml:space="preserve">The utilization of earth in housing construction is one of the oldest and most common methods used by a larger percentage of the developing countries’ </w:t>
      </w:r>
      <w:r w:rsidR="006E115F" w:rsidRPr="005C3229">
        <w:rPr>
          <w:rFonts w:ascii="Times New Roman" w:eastAsia="Times New Roman" w:hAnsi="Times New Roman" w:cs="Times New Roman"/>
          <w:sz w:val="24"/>
          <w:szCs w:val="24"/>
          <w:lang w:eastAsia="en-GB"/>
        </w:rPr>
        <w:t xml:space="preserve">population </w:t>
      </w:r>
      <w:r w:rsidR="00AD6FB5" w:rsidRPr="005C3229">
        <w:rPr>
          <w:rFonts w:ascii="Times New Roman" w:eastAsia="Times New Roman" w:hAnsi="Times New Roman" w:cs="Times New Roman"/>
          <w:sz w:val="24"/>
          <w:szCs w:val="24"/>
          <w:lang w:eastAsia="en-GB"/>
        </w:rPr>
        <w:t>(Arumala and Gondal, 2007)</w:t>
      </w:r>
      <w:r w:rsidR="006E115F" w:rsidRPr="005C3229">
        <w:rPr>
          <w:rFonts w:ascii="Times New Roman" w:eastAsia="Times New Roman" w:hAnsi="Times New Roman" w:cs="Times New Roman"/>
          <w:sz w:val="24"/>
          <w:szCs w:val="24"/>
          <w:lang w:eastAsia="en-GB"/>
        </w:rPr>
        <w:t xml:space="preserve">. </w:t>
      </w:r>
      <w:r w:rsidR="00B00D08" w:rsidRPr="005C3229">
        <w:rPr>
          <w:rFonts w:ascii="Times New Roman" w:eastAsia="Times New Roman" w:hAnsi="Times New Roman" w:cs="Times New Roman"/>
          <w:sz w:val="24"/>
          <w:szCs w:val="24"/>
          <w:lang w:eastAsia="en-GB"/>
        </w:rPr>
        <w:t xml:space="preserve">It is the most readily available and cheap material found everywhere. It is easy to work with, requires less skills and as such, it encourages and facilitates unskilled individuals and groups of people to participate in their housing construction on self-help basis. It offers a very high resistance to fire and provides a comfortable built living environment due to its high thermal and heat insulation value. </w:t>
      </w:r>
      <w:r w:rsidR="0089564F" w:rsidRPr="005C3229">
        <w:rPr>
          <w:rFonts w:ascii="Times New Roman" w:eastAsia="Times New Roman" w:hAnsi="Times New Roman" w:cs="Times New Roman"/>
          <w:sz w:val="24"/>
          <w:szCs w:val="24"/>
          <w:lang w:eastAsia="en-GB"/>
        </w:rPr>
        <w:t xml:space="preserve">Presently, </w:t>
      </w:r>
      <w:r w:rsidR="005279C2" w:rsidRPr="005C3229">
        <w:rPr>
          <w:rFonts w:ascii="Times New Roman" w:eastAsia="Times New Roman" w:hAnsi="Times New Roman" w:cs="Times New Roman"/>
          <w:sz w:val="24"/>
          <w:szCs w:val="24"/>
          <w:lang w:eastAsia="en-GB"/>
        </w:rPr>
        <w:t xml:space="preserve">development in </w:t>
      </w:r>
      <w:r w:rsidR="0089564F" w:rsidRPr="005C3229">
        <w:rPr>
          <w:rFonts w:ascii="Times New Roman" w:eastAsia="Times New Roman" w:hAnsi="Times New Roman" w:cs="Times New Roman"/>
          <w:sz w:val="24"/>
          <w:szCs w:val="24"/>
          <w:lang w:eastAsia="en-GB"/>
        </w:rPr>
        <w:t xml:space="preserve">earth building production techniques range from the most rudimentary, manual and craft-based to the most sophisticated, mechanized and industrial (Houben et al 1994). </w:t>
      </w:r>
      <w:r w:rsidR="005279C2" w:rsidRPr="005C3229">
        <w:rPr>
          <w:rFonts w:ascii="Times New Roman" w:eastAsia="Times New Roman" w:hAnsi="Times New Roman" w:cs="Times New Roman"/>
          <w:sz w:val="24"/>
          <w:szCs w:val="24"/>
          <w:lang w:eastAsia="en-GB"/>
        </w:rPr>
        <w:t xml:space="preserve">A lot of new generation manual, mechanical and motor-driven presses have also been invented </w:t>
      </w:r>
      <w:r w:rsidR="0089564F" w:rsidRPr="005C3229">
        <w:rPr>
          <w:rFonts w:ascii="Times New Roman" w:eastAsia="Times New Roman" w:hAnsi="Times New Roman" w:cs="Times New Roman"/>
          <w:sz w:val="24"/>
          <w:szCs w:val="24"/>
          <w:lang w:eastAsia="en-GB"/>
        </w:rPr>
        <w:t xml:space="preserve">leading to </w:t>
      </w:r>
      <w:r w:rsidR="005279C2" w:rsidRPr="005C3229">
        <w:rPr>
          <w:rFonts w:ascii="Times New Roman" w:eastAsia="Times New Roman" w:hAnsi="Times New Roman" w:cs="Times New Roman"/>
          <w:sz w:val="24"/>
          <w:szCs w:val="24"/>
          <w:lang w:eastAsia="en-GB"/>
        </w:rPr>
        <w:t xml:space="preserve">the emergence </w:t>
      </w:r>
      <w:r w:rsidR="0089564F" w:rsidRPr="005C3229">
        <w:rPr>
          <w:rFonts w:ascii="Times New Roman" w:eastAsia="Times New Roman" w:hAnsi="Times New Roman" w:cs="Times New Roman"/>
          <w:sz w:val="24"/>
          <w:szCs w:val="24"/>
          <w:lang w:eastAsia="en-GB"/>
        </w:rPr>
        <w:t>of a genuine market for the production and application</w:t>
      </w:r>
      <w:r w:rsidR="00B81E45">
        <w:rPr>
          <w:rFonts w:ascii="Times New Roman" w:eastAsia="Times New Roman" w:hAnsi="Times New Roman" w:cs="Times New Roman"/>
          <w:sz w:val="24"/>
          <w:szCs w:val="24"/>
          <w:lang w:eastAsia="en-GB"/>
        </w:rPr>
        <w:t xml:space="preserve"> of the compressed earth block {</w:t>
      </w:r>
      <w:r w:rsidR="0089564F" w:rsidRPr="005C3229">
        <w:rPr>
          <w:rFonts w:ascii="Times New Roman" w:eastAsia="Times New Roman" w:hAnsi="Times New Roman" w:cs="Times New Roman"/>
          <w:sz w:val="24"/>
          <w:szCs w:val="24"/>
          <w:lang w:eastAsia="en-GB"/>
        </w:rPr>
        <w:t>Rigassi</w:t>
      </w:r>
      <w:r w:rsidR="00B81E45">
        <w:rPr>
          <w:rFonts w:ascii="Times New Roman" w:eastAsia="Times New Roman" w:hAnsi="Times New Roman" w:cs="Times New Roman"/>
          <w:sz w:val="24"/>
          <w:szCs w:val="24"/>
          <w:lang w:eastAsia="en-GB"/>
        </w:rPr>
        <w:t>, (1985);</w:t>
      </w:r>
      <w:r w:rsidR="0089564F" w:rsidRPr="005C3229">
        <w:rPr>
          <w:rFonts w:ascii="Times New Roman" w:eastAsia="Times New Roman" w:hAnsi="Times New Roman" w:cs="Times New Roman"/>
          <w:sz w:val="24"/>
          <w:szCs w:val="24"/>
          <w:lang w:eastAsia="en-GB"/>
        </w:rPr>
        <w:t xml:space="preserve"> Guillaud, Odul, &amp; Joffroy</w:t>
      </w:r>
      <w:r w:rsidR="00B81E45">
        <w:rPr>
          <w:rFonts w:ascii="Times New Roman" w:eastAsia="Times New Roman" w:hAnsi="Times New Roman" w:cs="Times New Roman"/>
          <w:sz w:val="24"/>
          <w:szCs w:val="24"/>
          <w:lang w:eastAsia="en-GB"/>
        </w:rPr>
        <w:t>,</w:t>
      </w:r>
      <w:r w:rsidR="0089564F" w:rsidRPr="005C3229">
        <w:rPr>
          <w:rFonts w:ascii="Times New Roman" w:eastAsia="Times New Roman" w:hAnsi="Times New Roman" w:cs="Times New Roman"/>
          <w:sz w:val="24"/>
          <w:szCs w:val="24"/>
          <w:lang w:eastAsia="en-GB"/>
        </w:rPr>
        <w:t xml:space="preserve"> </w:t>
      </w:r>
      <w:r w:rsidR="00B81E45">
        <w:rPr>
          <w:rFonts w:ascii="Times New Roman" w:eastAsia="Times New Roman" w:hAnsi="Times New Roman" w:cs="Times New Roman"/>
          <w:sz w:val="24"/>
          <w:szCs w:val="24"/>
          <w:lang w:eastAsia="en-GB"/>
        </w:rPr>
        <w:t>(</w:t>
      </w:r>
      <w:r w:rsidR="0089564F" w:rsidRPr="005C3229">
        <w:rPr>
          <w:rFonts w:ascii="Times New Roman" w:eastAsia="Times New Roman" w:hAnsi="Times New Roman" w:cs="Times New Roman"/>
          <w:sz w:val="24"/>
          <w:szCs w:val="24"/>
          <w:lang w:eastAsia="en-GB"/>
        </w:rPr>
        <w:t>1985)</w:t>
      </w:r>
      <w:r w:rsidR="00B81E45">
        <w:rPr>
          <w:rFonts w:ascii="Times New Roman" w:eastAsia="Times New Roman" w:hAnsi="Times New Roman" w:cs="Times New Roman"/>
          <w:sz w:val="24"/>
          <w:szCs w:val="24"/>
          <w:lang w:eastAsia="en-GB"/>
        </w:rPr>
        <w:t>}</w:t>
      </w:r>
      <w:r w:rsidR="0089564F" w:rsidRPr="005C3229">
        <w:rPr>
          <w:rFonts w:ascii="Times New Roman" w:eastAsia="Times New Roman" w:hAnsi="Times New Roman" w:cs="Times New Roman"/>
          <w:sz w:val="24"/>
          <w:szCs w:val="24"/>
          <w:lang w:eastAsia="en-GB"/>
        </w:rPr>
        <w:t xml:space="preserve">. </w:t>
      </w:r>
    </w:p>
    <w:p w:rsidR="005279C2" w:rsidRPr="0066393C" w:rsidRDefault="005279C2" w:rsidP="005C3229">
      <w:pPr>
        <w:spacing w:after="0" w:line="360" w:lineRule="auto"/>
        <w:jc w:val="both"/>
        <w:rPr>
          <w:rFonts w:ascii="Times New Roman" w:eastAsia="Times New Roman" w:hAnsi="Times New Roman" w:cs="Times New Roman"/>
          <w:sz w:val="24"/>
          <w:szCs w:val="24"/>
          <w:lang w:eastAsia="en-GB"/>
        </w:rPr>
      </w:pPr>
    </w:p>
    <w:p w:rsidR="0066393C" w:rsidRPr="005C3229" w:rsidRDefault="00B00D08" w:rsidP="005C3229">
      <w:pPr>
        <w:spacing w:line="360" w:lineRule="auto"/>
        <w:jc w:val="both"/>
        <w:rPr>
          <w:rFonts w:ascii="Times New Roman" w:hAnsi="Times New Roman" w:cs="Times New Roman"/>
          <w:b/>
          <w:sz w:val="24"/>
          <w:szCs w:val="24"/>
        </w:rPr>
      </w:pPr>
      <w:r w:rsidRPr="005C3229">
        <w:rPr>
          <w:rFonts w:ascii="Times New Roman" w:hAnsi="Times New Roman" w:cs="Times New Roman"/>
          <w:b/>
          <w:sz w:val="24"/>
          <w:szCs w:val="24"/>
        </w:rPr>
        <w:t>4.0</w:t>
      </w:r>
      <w:r w:rsidRPr="005C3229">
        <w:rPr>
          <w:rFonts w:ascii="Times New Roman" w:hAnsi="Times New Roman" w:cs="Times New Roman"/>
          <w:b/>
          <w:sz w:val="24"/>
          <w:szCs w:val="24"/>
        </w:rPr>
        <w:tab/>
        <w:t>The Potentials of CSLBs as a Sustainable Alternative for Affordable Housing</w:t>
      </w:r>
    </w:p>
    <w:p w:rsidR="003932B1" w:rsidRPr="005C3229" w:rsidRDefault="003932B1" w:rsidP="005C3229">
      <w:pPr>
        <w:spacing w:line="360" w:lineRule="auto"/>
        <w:jc w:val="both"/>
        <w:rPr>
          <w:rFonts w:ascii="Times New Roman" w:hAnsi="Times New Roman" w:cs="Times New Roman"/>
          <w:sz w:val="24"/>
          <w:szCs w:val="24"/>
          <w:lang w:val="en-US"/>
        </w:rPr>
      </w:pPr>
      <w:r w:rsidRPr="005C3229">
        <w:rPr>
          <w:rFonts w:ascii="Times New Roman" w:hAnsi="Times New Roman" w:cs="Times New Roman"/>
          <w:sz w:val="24"/>
          <w:szCs w:val="24"/>
          <w:lang w:val="en-US"/>
        </w:rPr>
        <w:t>The term "</w:t>
      </w:r>
      <w:r w:rsidRPr="005C3229">
        <w:rPr>
          <w:rFonts w:ascii="Times New Roman" w:hAnsi="Times New Roman" w:cs="Times New Roman"/>
          <w:sz w:val="24"/>
          <w:szCs w:val="24"/>
        </w:rPr>
        <w:t>Compressed</w:t>
      </w:r>
      <w:r w:rsidRPr="005C3229">
        <w:rPr>
          <w:rFonts w:ascii="Times New Roman" w:hAnsi="Times New Roman" w:cs="Times New Roman"/>
          <w:sz w:val="24"/>
          <w:szCs w:val="24"/>
          <w:lang w:val="en-US"/>
        </w:rPr>
        <w:t xml:space="preserve"> Stabilized Laterite Bricks" (CSLBs) is used in this study as a generic name to cover a </w:t>
      </w:r>
      <w:r w:rsidRPr="005C3229">
        <w:rPr>
          <w:rFonts w:ascii="Times New Roman" w:hAnsi="Times New Roman" w:cs="Times New Roman"/>
          <w:sz w:val="24"/>
          <w:szCs w:val="24"/>
        </w:rPr>
        <w:t xml:space="preserve">wide range of derivative building materials from laterite/soil/earth </w:t>
      </w:r>
      <w:r w:rsidRPr="005C3229">
        <w:rPr>
          <w:rFonts w:ascii="Times New Roman" w:hAnsi="Times New Roman" w:cs="Times New Roman"/>
          <w:sz w:val="24"/>
          <w:szCs w:val="24"/>
          <w:lang w:val="en-US"/>
        </w:rPr>
        <w:t>in which a stabilizer or soil additive has been added to alter the properties of the soil and to improve its engineering properties</w:t>
      </w:r>
      <w:r w:rsidRPr="005C3229">
        <w:rPr>
          <w:rFonts w:ascii="Times New Roman" w:hAnsi="Times New Roman" w:cs="Times New Roman"/>
          <w:sz w:val="24"/>
          <w:szCs w:val="24"/>
        </w:rPr>
        <w:t xml:space="preserve"> including compaction, density, bearing strength and safety (i.e. – fire). The addition of a stabilizer differentiates it particularly from compressed earth bricks (CEBs) and from other traditional earth building technologies – whether moulded into a brick or compressed in machines. </w:t>
      </w:r>
      <w:r w:rsidRPr="005C3229">
        <w:rPr>
          <w:rFonts w:ascii="Times New Roman" w:hAnsi="Times New Roman" w:cs="Times New Roman"/>
          <w:sz w:val="24"/>
          <w:szCs w:val="24"/>
          <w:lang w:val="en-US"/>
        </w:rPr>
        <w:t xml:space="preserve"> </w:t>
      </w:r>
    </w:p>
    <w:p w:rsidR="005C3229" w:rsidRPr="005C3229" w:rsidRDefault="005C3229" w:rsidP="005C3229">
      <w:pPr>
        <w:autoSpaceDE w:val="0"/>
        <w:autoSpaceDN w:val="0"/>
        <w:adjustRightInd w:val="0"/>
        <w:spacing w:after="0" w:line="360" w:lineRule="auto"/>
        <w:jc w:val="both"/>
        <w:rPr>
          <w:rFonts w:ascii="Times New Roman" w:eastAsia="Times New Roman" w:hAnsi="Times New Roman" w:cs="Times New Roman"/>
          <w:sz w:val="24"/>
          <w:szCs w:val="24"/>
          <w:lang w:eastAsia="en-GB"/>
        </w:rPr>
      </w:pPr>
      <w:r w:rsidRPr="005C3229">
        <w:rPr>
          <w:rFonts w:ascii="Times New Roman" w:eastAsia="Times New Roman" w:hAnsi="Times New Roman" w:cs="Times New Roman"/>
          <w:sz w:val="24"/>
          <w:szCs w:val="24"/>
          <w:lang w:eastAsia="en-GB"/>
        </w:rPr>
        <w:t>The CSLB is the modern descendant of the moulded earth block, more commonly known as the adobe block. The idea of compacting earth to improve the quality and performance of moulded earth blocks is, however, far from new, and it was with wooden tamps that the first compressed earth blocks were produced. The first machines for compressing earth probably date from the 18th century. But it was not until the beginning of the 20th century that the first mechanical presses, using heavy lids forced down into moulds, were designed. But the turning point in the use of presses and in the way in which compressed earth blocks were used for building and architectural purposes came only with effect from 1952, following the invention of the famous little ClNVA-RAM press, designed by engineer Raul Ramirez at the CINVA centre in Bogota, Columbia. With the '70s and '80s there appeared a new generation of manual, mechanical and motor-driven presses, leading to the emergence today of a genuine market for the production and application of the CSLB.</w:t>
      </w:r>
    </w:p>
    <w:p w:rsidR="003932B1" w:rsidRDefault="003819EC" w:rsidP="000164CD">
      <w:pPr>
        <w:spacing w:line="360" w:lineRule="auto"/>
        <w:jc w:val="both"/>
        <w:rPr>
          <w:rFonts w:ascii="Times New Roman" w:hAnsi="Times New Roman" w:cs="Times New Roman"/>
          <w:sz w:val="24"/>
          <w:szCs w:val="24"/>
        </w:rPr>
      </w:pPr>
      <w:r w:rsidRPr="003819EC">
        <w:rPr>
          <w:rFonts w:ascii="Times New Roman" w:hAnsi="Times New Roman" w:cs="Times New Roman"/>
          <w:sz w:val="24"/>
          <w:szCs w:val="24"/>
        </w:rPr>
        <w:t>CSLB is a product of scientific research. Its applicability becomes advantageous when stabilizing additives, technical assistance, and machinery are available and affordable. The CSLB is a scientific improvement upon the traditional earth building technique.</w:t>
      </w:r>
      <w:r w:rsidRPr="003819EC">
        <w:rPr>
          <w:rFonts w:ascii="Times New Roman" w:eastAsia="Times New Roman" w:hAnsi="Times New Roman" w:cs="Times New Roman"/>
          <w:sz w:val="24"/>
          <w:szCs w:val="24"/>
          <w:lang w:eastAsia="en-GB"/>
        </w:rPr>
        <w:t xml:space="preserve"> </w:t>
      </w:r>
      <w:r w:rsidRPr="003819EC">
        <w:rPr>
          <w:rFonts w:ascii="Times New Roman" w:hAnsi="Times New Roman" w:cs="Times New Roman"/>
          <w:sz w:val="24"/>
          <w:szCs w:val="24"/>
        </w:rPr>
        <w:t>The CSLB being moulded in steel forms comes out in very regular shape and size, and much denser. According to Bush (1984), comparative tests of unstabilized and stabilized soils show that both dry and wet strengths of cement stabilized soils (CSLBs) are stronger and more water resistant than the best unstabilized soils.</w:t>
      </w:r>
      <w:r w:rsidRPr="003819EC">
        <w:rPr>
          <w:rFonts w:ascii="Arial" w:hAnsi="Arial" w:cs="Arial"/>
          <w:sz w:val="19"/>
          <w:szCs w:val="19"/>
        </w:rPr>
        <w:t xml:space="preserve"> </w:t>
      </w:r>
      <w:r w:rsidRPr="003819EC">
        <w:rPr>
          <w:rFonts w:ascii="Times New Roman" w:hAnsi="Times New Roman" w:cs="Times New Roman"/>
          <w:sz w:val="24"/>
          <w:szCs w:val="24"/>
        </w:rPr>
        <w:t>According to</w:t>
      </w:r>
      <w:r>
        <w:rPr>
          <w:rFonts w:ascii="Times New Roman" w:hAnsi="Times New Roman" w:cs="Times New Roman"/>
          <w:sz w:val="24"/>
          <w:szCs w:val="24"/>
        </w:rPr>
        <w:t xml:space="preserve"> </w:t>
      </w:r>
      <w:r w:rsidR="000164CD">
        <w:rPr>
          <w:rFonts w:ascii="Times New Roman" w:hAnsi="Times New Roman" w:cs="Times New Roman"/>
          <w:sz w:val="24"/>
          <w:szCs w:val="24"/>
        </w:rPr>
        <w:t>Arumala and Gondal</w:t>
      </w:r>
      <w:r w:rsidRPr="003819EC">
        <w:rPr>
          <w:rFonts w:ascii="Times New Roman" w:hAnsi="Times New Roman" w:cs="Times New Roman"/>
          <w:sz w:val="24"/>
          <w:szCs w:val="24"/>
        </w:rPr>
        <w:t xml:space="preserve"> </w:t>
      </w:r>
      <w:r w:rsidR="000164CD">
        <w:rPr>
          <w:rFonts w:ascii="Times New Roman" w:hAnsi="Times New Roman" w:cs="Times New Roman"/>
          <w:sz w:val="24"/>
          <w:szCs w:val="24"/>
        </w:rPr>
        <w:t>(</w:t>
      </w:r>
      <w:r w:rsidRPr="003819EC">
        <w:rPr>
          <w:rFonts w:ascii="Times New Roman" w:hAnsi="Times New Roman" w:cs="Times New Roman"/>
          <w:sz w:val="24"/>
          <w:szCs w:val="24"/>
        </w:rPr>
        <w:t>2007)</w:t>
      </w:r>
      <w:r w:rsidR="000164CD">
        <w:rPr>
          <w:rFonts w:ascii="Times New Roman" w:hAnsi="Times New Roman" w:cs="Times New Roman"/>
          <w:sz w:val="24"/>
          <w:szCs w:val="24"/>
        </w:rPr>
        <w:t>,</w:t>
      </w:r>
      <w:r w:rsidRPr="003819EC">
        <w:rPr>
          <w:rFonts w:ascii="Times New Roman" w:hAnsi="Times New Roman" w:cs="Times New Roman"/>
          <w:sz w:val="24"/>
          <w:szCs w:val="24"/>
        </w:rPr>
        <w:t xml:space="preserve"> </w:t>
      </w:r>
      <w:r w:rsidR="000164CD">
        <w:rPr>
          <w:rFonts w:ascii="Times New Roman" w:hAnsi="Times New Roman" w:cs="Times New Roman"/>
          <w:sz w:val="24"/>
          <w:szCs w:val="24"/>
        </w:rPr>
        <w:t>CSLBs</w:t>
      </w:r>
      <w:r w:rsidRPr="003819EC">
        <w:rPr>
          <w:rFonts w:ascii="Times New Roman" w:hAnsi="Times New Roman" w:cs="Times New Roman"/>
          <w:sz w:val="24"/>
          <w:szCs w:val="24"/>
        </w:rPr>
        <w:t xml:space="preserve"> are safe alternatives to masonry. They are low cost and can be designed to be earthquake resistant (NZS 4297: 1998, NZS 4298: 1998, NZS 4299: 1998). Compressed earth blocks are non-toxic, are sound</w:t>
      </w:r>
      <w:r w:rsidR="000164CD" w:rsidRPr="000164CD">
        <w:rPr>
          <w:rFonts w:ascii="Arial" w:hAnsi="Arial" w:cs="Arial"/>
          <w:sz w:val="19"/>
          <w:szCs w:val="19"/>
        </w:rPr>
        <w:t xml:space="preserve"> </w:t>
      </w:r>
      <w:r w:rsidR="000164CD" w:rsidRPr="000164CD">
        <w:rPr>
          <w:rFonts w:ascii="Times New Roman" w:hAnsi="Times New Roman" w:cs="Times New Roman"/>
          <w:sz w:val="24"/>
          <w:szCs w:val="24"/>
        </w:rPr>
        <w:t>resistant, fire-resistant, and insect-resistant</w:t>
      </w:r>
      <w:r w:rsidR="000164CD">
        <w:rPr>
          <w:rFonts w:ascii="Times New Roman" w:hAnsi="Times New Roman" w:cs="Times New Roman"/>
          <w:sz w:val="24"/>
          <w:szCs w:val="24"/>
        </w:rPr>
        <w:t>. Furthermore, they stated that CSLBs</w:t>
      </w:r>
      <w:r w:rsidR="000164CD" w:rsidRPr="000164CD">
        <w:rPr>
          <w:rFonts w:ascii="Times New Roman" w:hAnsi="Times New Roman" w:cs="Times New Roman"/>
          <w:sz w:val="24"/>
          <w:szCs w:val="24"/>
        </w:rPr>
        <w:t xml:space="preserve"> have excellent insulating</w:t>
      </w:r>
      <w:r w:rsidR="000164CD">
        <w:rPr>
          <w:rFonts w:ascii="Times New Roman" w:hAnsi="Times New Roman" w:cs="Times New Roman"/>
          <w:sz w:val="24"/>
          <w:szCs w:val="24"/>
        </w:rPr>
        <w:t xml:space="preserve"> </w:t>
      </w:r>
      <w:r w:rsidR="000164CD" w:rsidRPr="000164CD">
        <w:rPr>
          <w:rFonts w:ascii="Times New Roman" w:hAnsi="Times New Roman" w:cs="Times New Roman"/>
          <w:sz w:val="24"/>
          <w:szCs w:val="24"/>
        </w:rPr>
        <w:t xml:space="preserve">properties - reducing heating and cooling costs. In </w:t>
      </w:r>
      <w:r w:rsidR="000164CD">
        <w:rPr>
          <w:rFonts w:ascii="Times New Roman" w:hAnsi="Times New Roman" w:cs="Times New Roman"/>
          <w:sz w:val="24"/>
          <w:szCs w:val="24"/>
        </w:rPr>
        <w:t>addition, CSLB</w:t>
      </w:r>
      <w:r w:rsidR="000164CD" w:rsidRPr="000164CD">
        <w:rPr>
          <w:rFonts w:ascii="Times New Roman" w:hAnsi="Times New Roman" w:cs="Times New Roman"/>
          <w:sz w:val="24"/>
          <w:szCs w:val="24"/>
        </w:rPr>
        <w:t>s are inexpensive, strong, made with locally available materials and are dimensionally uniform. Workers with little prior building knowledge and experience can be used for the wall construction.</w:t>
      </w:r>
      <w:r w:rsidR="00832CDE">
        <w:rPr>
          <w:rFonts w:ascii="Times New Roman" w:hAnsi="Times New Roman" w:cs="Times New Roman"/>
          <w:sz w:val="24"/>
          <w:szCs w:val="24"/>
        </w:rPr>
        <w:t xml:space="preserve"> They </w:t>
      </w:r>
      <w:r w:rsidR="000164CD" w:rsidRPr="000164CD">
        <w:rPr>
          <w:rFonts w:ascii="Times New Roman" w:hAnsi="Times New Roman" w:cs="Times New Roman"/>
          <w:sz w:val="24"/>
          <w:szCs w:val="24"/>
        </w:rPr>
        <w:t>are resistant to sound transmission, fire, insect damage and durable if properly prote</w:t>
      </w:r>
      <w:r w:rsidR="00832CDE">
        <w:rPr>
          <w:rFonts w:ascii="Times New Roman" w:hAnsi="Times New Roman" w:cs="Times New Roman"/>
          <w:sz w:val="24"/>
          <w:szCs w:val="24"/>
        </w:rPr>
        <w:t>cted. The mass of the CSLBs</w:t>
      </w:r>
      <w:r w:rsidR="000164CD" w:rsidRPr="000164CD">
        <w:rPr>
          <w:rFonts w:ascii="Times New Roman" w:hAnsi="Times New Roman" w:cs="Times New Roman"/>
          <w:sz w:val="24"/>
          <w:szCs w:val="24"/>
        </w:rPr>
        <w:t xml:space="preserve"> walls makes the walls energy efficient systems. Little energy is needed for their production compared to other wall systems and soil is an environmentally friendly material.</w:t>
      </w:r>
    </w:p>
    <w:p w:rsidR="00477025" w:rsidRPr="00477025" w:rsidRDefault="00477025" w:rsidP="000164CD">
      <w:pPr>
        <w:spacing w:line="360" w:lineRule="auto"/>
        <w:jc w:val="both"/>
        <w:rPr>
          <w:rFonts w:ascii="Times New Roman" w:hAnsi="Times New Roman" w:cs="Times New Roman"/>
          <w:sz w:val="24"/>
          <w:szCs w:val="24"/>
        </w:rPr>
      </w:pPr>
      <w:r w:rsidRPr="00477025">
        <w:rPr>
          <w:rFonts w:ascii="Times New Roman" w:hAnsi="Times New Roman" w:cs="Times New Roman"/>
          <w:sz w:val="24"/>
          <w:szCs w:val="24"/>
        </w:rPr>
        <w:t>Figure 1: Comparison between CSLBs and Other Masonry Materials</w:t>
      </w:r>
    </w:p>
    <w:p w:rsidR="00477025" w:rsidRDefault="00477025" w:rsidP="00477025">
      <w:pPr>
        <w:spacing w:line="360" w:lineRule="auto"/>
        <w:jc w:val="center"/>
        <w:rPr>
          <w:rFonts w:ascii="Times New Roman" w:hAnsi="Times New Roman" w:cs="Times New Roman"/>
          <w:sz w:val="24"/>
          <w:szCs w:val="24"/>
        </w:rPr>
      </w:pPr>
      <w:r w:rsidRPr="00477025">
        <w:rPr>
          <w:rFonts w:ascii="Times New Roman" w:hAnsi="Times New Roman" w:cs="Times New Roman"/>
          <w:noProof/>
          <w:sz w:val="24"/>
          <w:szCs w:val="24"/>
          <w:lang w:eastAsia="en-GB"/>
        </w:rPr>
        <w:drawing>
          <wp:inline distT="0" distB="0" distL="0" distR="0">
            <wp:extent cx="4147200" cy="3430663"/>
            <wp:effectExtent l="19050" t="0" r="570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4090"/>
                    <a:stretch>
                      <a:fillRect/>
                    </a:stretch>
                  </pic:blipFill>
                  <pic:spPr bwMode="auto">
                    <a:xfrm>
                      <a:off x="0" y="0"/>
                      <a:ext cx="4147200" cy="3430663"/>
                    </a:xfrm>
                    <a:prstGeom prst="rect">
                      <a:avLst/>
                    </a:prstGeom>
                    <a:noFill/>
                    <a:ln w="9525">
                      <a:noFill/>
                      <a:miter lim="800000"/>
                      <a:headEnd/>
                      <a:tailEnd/>
                    </a:ln>
                  </pic:spPr>
                </pic:pic>
              </a:graphicData>
            </a:graphic>
          </wp:inline>
        </w:drawing>
      </w:r>
    </w:p>
    <w:p w:rsidR="00477025" w:rsidRDefault="00477025" w:rsidP="00477025">
      <w:p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 xml:space="preserve">Source: </w:t>
      </w:r>
      <w:r w:rsidRPr="00477025">
        <w:rPr>
          <w:rFonts w:ascii="Times New Roman" w:hAnsi="Times New Roman" w:cs="Times New Roman"/>
          <w:sz w:val="24"/>
          <w:szCs w:val="24"/>
        </w:rPr>
        <w:t>Rigassi (1985)</w:t>
      </w:r>
    </w:p>
    <w:p w:rsidR="00832CDE" w:rsidRPr="00832CDE" w:rsidRDefault="00477025" w:rsidP="00832CD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Assessment of </w:t>
      </w:r>
      <w:r w:rsidR="00832CDE" w:rsidRPr="00832CDE">
        <w:rPr>
          <w:rFonts w:ascii="Times New Roman" w:hAnsi="Times New Roman" w:cs="Times New Roman"/>
          <w:b/>
          <w:sz w:val="24"/>
          <w:szCs w:val="24"/>
        </w:rPr>
        <w:t>Factors affecting Patronage of CSLBs for Affordable Housing</w:t>
      </w:r>
    </w:p>
    <w:p w:rsidR="00832CDE" w:rsidRDefault="00834090" w:rsidP="00B81E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viability and sustainability of CSLBs for affordable housing construction has been established in previous sections. It can be concluded that the material is not only durable, it is also cheap and affordable, fire resistant and environmental friendly. The advantages and disadvantages of CSLBs </w:t>
      </w:r>
      <w:r w:rsidR="00CE51AA">
        <w:rPr>
          <w:rFonts w:ascii="Times New Roman" w:hAnsi="Times New Roman" w:cs="Times New Roman"/>
          <w:sz w:val="24"/>
          <w:szCs w:val="24"/>
        </w:rPr>
        <w:t>are summarized in Table 1.</w:t>
      </w:r>
    </w:p>
    <w:p w:rsidR="00CE51AA" w:rsidRDefault="00CE51AA" w:rsidP="00832CDE">
      <w:pPr>
        <w:spacing w:line="360" w:lineRule="auto"/>
        <w:jc w:val="both"/>
        <w:rPr>
          <w:rFonts w:ascii="Times New Roman" w:hAnsi="Times New Roman" w:cs="Times New Roman"/>
          <w:sz w:val="24"/>
          <w:szCs w:val="24"/>
        </w:rPr>
      </w:pPr>
      <w:r>
        <w:rPr>
          <w:rFonts w:ascii="Times New Roman" w:hAnsi="Times New Roman" w:cs="Times New Roman"/>
          <w:sz w:val="24"/>
          <w:szCs w:val="24"/>
        </w:rPr>
        <w:t>Table 1: Summary of Advantages and Limitations of CSLBs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CE51AA" w:rsidRPr="00BB5547" w:rsidTr="00CE51AA">
        <w:trPr>
          <w:trHeight w:val="305"/>
          <w:jc w:val="center"/>
        </w:trPr>
        <w:tc>
          <w:tcPr>
            <w:tcW w:w="4261" w:type="dxa"/>
          </w:tcPr>
          <w:p w:rsidR="00CE51AA" w:rsidRPr="00BB5547" w:rsidRDefault="00CE51AA" w:rsidP="00CE51AA">
            <w:pPr>
              <w:tabs>
                <w:tab w:val="left" w:pos="360"/>
              </w:tabs>
              <w:spacing w:after="0"/>
              <w:contextualSpacing/>
              <w:jc w:val="center"/>
              <w:rPr>
                <w:rFonts w:ascii="Times New Roman" w:hAnsi="Times New Roman" w:cs="Times New Roman"/>
                <w:iCs/>
                <w:lang w:val="en-US"/>
              </w:rPr>
            </w:pPr>
            <w:r w:rsidRPr="00BB5547">
              <w:rPr>
                <w:rFonts w:ascii="Times New Roman" w:hAnsi="Times New Roman" w:cs="Times New Roman"/>
                <w:lang w:val="en-US"/>
              </w:rPr>
              <w:t>Advantages</w:t>
            </w:r>
          </w:p>
        </w:tc>
        <w:tc>
          <w:tcPr>
            <w:tcW w:w="4261" w:type="dxa"/>
          </w:tcPr>
          <w:p w:rsidR="00CE51AA" w:rsidRPr="00BB5547" w:rsidRDefault="00CE51AA" w:rsidP="00CE51AA">
            <w:pPr>
              <w:tabs>
                <w:tab w:val="left" w:pos="360"/>
              </w:tabs>
              <w:spacing w:after="0"/>
              <w:contextualSpacing/>
              <w:jc w:val="center"/>
              <w:rPr>
                <w:rFonts w:ascii="Times New Roman" w:hAnsi="Times New Roman" w:cs="Times New Roman"/>
                <w:lang w:val="en-US"/>
              </w:rPr>
            </w:pPr>
            <w:r w:rsidRPr="00BB5547">
              <w:rPr>
                <w:rFonts w:ascii="Times New Roman" w:hAnsi="Times New Roman" w:cs="Times New Roman"/>
                <w:lang w:val="en-US"/>
              </w:rPr>
              <w:t>Limitations</w:t>
            </w:r>
          </w:p>
        </w:tc>
      </w:tr>
      <w:tr w:rsidR="00CE51AA" w:rsidRPr="00BB5547" w:rsidTr="00CE51AA">
        <w:trPr>
          <w:jc w:val="center"/>
        </w:trPr>
        <w:tc>
          <w:tcPr>
            <w:tcW w:w="4261" w:type="dxa"/>
          </w:tcPr>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Soil is available in large quantities in most regions.</w:t>
            </w:r>
          </w:p>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Cheap and affordable - in most parts of the world soil is easily accessible to low-income groups. </w:t>
            </w:r>
          </w:p>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Ease of use - usually no very specialized equipment is required. </w:t>
            </w:r>
          </w:p>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Suitable as a construction material for most parts of the building. </w:t>
            </w:r>
          </w:p>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Fire resistant - non-combustible with excellent fire resistance properties. </w:t>
            </w:r>
          </w:p>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Beneficial climatic performance due to its high thermal capacity, low thermal conductivity and porosity. </w:t>
            </w:r>
          </w:p>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Low energy input in processing and handling soil - only about 1% of the energy required to manufacture and process the same volume of cement concrete. </w:t>
            </w:r>
          </w:p>
          <w:p w:rsidR="00CE51AA" w:rsidRPr="00BB5547" w:rsidRDefault="00CE51AA" w:rsidP="00CE51AA">
            <w:pPr>
              <w:numPr>
                <w:ilvl w:val="0"/>
                <w:numId w:val="2"/>
              </w:numPr>
              <w:tabs>
                <w:tab w:val="left" w:pos="360"/>
              </w:tabs>
              <w:spacing w:after="0" w:line="240" w:lineRule="auto"/>
              <w:ind w:left="270"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Environmental appropriateness  </w:t>
            </w:r>
          </w:p>
        </w:tc>
        <w:tc>
          <w:tcPr>
            <w:tcW w:w="4261" w:type="dxa"/>
          </w:tcPr>
          <w:p w:rsidR="00CE51AA" w:rsidRPr="00BB5547" w:rsidRDefault="00CE51AA" w:rsidP="00CE51AA">
            <w:pPr>
              <w:numPr>
                <w:ilvl w:val="0"/>
                <w:numId w:val="2"/>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Reduced durability - if not regularly maintained and properly protected, particularly in areas affected by medium to high rainfall.</w:t>
            </w:r>
          </w:p>
          <w:p w:rsidR="00CE51AA" w:rsidRPr="00BB5547" w:rsidRDefault="00CE51AA" w:rsidP="00CE51AA">
            <w:pPr>
              <w:numPr>
                <w:ilvl w:val="0"/>
                <w:numId w:val="2"/>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Low tensile strength – poor resistance to bending moments, to be used only in compression e.g. bearing walls, domes and vaults. </w:t>
            </w:r>
          </w:p>
          <w:p w:rsidR="00CE51AA" w:rsidRPr="00BB5547" w:rsidRDefault="00CE51AA" w:rsidP="00CE51AA">
            <w:pPr>
              <w:numPr>
                <w:ilvl w:val="0"/>
                <w:numId w:val="2"/>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 xml:space="preserve">Low resistance to abrasion and impact - if not sufficiently reinforced or protected. </w:t>
            </w:r>
          </w:p>
          <w:p w:rsidR="00CE51AA" w:rsidRPr="00BB5547" w:rsidRDefault="00CE51AA" w:rsidP="00CE51AA">
            <w:pPr>
              <w:numPr>
                <w:ilvl w:val="0"/>
                <w:numId w:val="2"/>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Low acceptability amongst most social groups - considered by many to be a second-class and generally inferior building material.</w:t>
            </w:r>
          </w:p>
          <w:p w:rsidR="00CE51AA" w:rsidRPr="00BB5547" w:rsidRDefault="00CE51AA" w:rsidP="00CE51AA">
            <w:pPr>
              <w:numPr>
                <w:ilvl w:val="0"/>
                <w:numId w:val="2"/>
              </w:numPr>
              <w:tabs>
                <w:tab w:val="left" w:pos="360"/>
              </w:tabs>
              <w:spacing w:after="0" w:line="240" w:lineRule="auto"/>
              <w:ind w:left="329" w:hanging="270"/>
              <w:contextualSpacing/>
              <w:jc w:val="both"/>
              <w:rPr>
                <w:rFonts w:ascii="Times New Roman" w:hAnsi="Times New Roman" w:cs="Times New Roman"/>
                <w:lang w:val="en-US"/>
              </w:rPr>
            </w:pPr>
            <w:r w:rsidRPr="00BB5547">
              <w:rPr>
                <w:rFonts w:ascii="Times New Roman" w:hAnsi="Times New Roman" w:cs="Times New Roman"/>
                <w:lang w:val="en-US"/>
              </w:rPr>
              <w:t>On account of these problems - earth as a building material lacks institutional acceptability in most countries and as a result building codes and performance standards have not been fully developed.</w:t>
            </w:r>
          </w:p>
          <w:p w:rsidR="00CE51AA" w:rsidRPr="00BB5547" w:rsidRDefault="00CE51AA" w:rsidP="00CE51AA">
            <w:pPr>
              <w:tabs>
                <w:tab w:val="left" w:pos="360"/>
              </w:tabs>
              <w:spacing w:after="0" w:line="240" w:lineRule="auto"/>
              <w:contextualSpacing/>
              <w:jc w:val="both"/>
              <w:rPr>
                <w:rFonts w:ascii="Times New Roman" w:hAnsi="Times New Roman" w:cs="Times New Roman"/>
                <w:lang w:val="en-US"/>
              </w:rPr>
            </w:pPr>
          </w:p>
        </w:tc>
      </w:tr>
    </w:tbl>
    <w:p w:rsidR="00CE51AA" w:rsidRDefault="00CE51AA" w:rsidP="00832CDE">
      <w:pPr>
        <w:spacing w:line="360" w:lineRule="auto"/>
        <w:jc w:val="both"/>
        <w:rPr>
          <w:rFonts w:ascii="Times New Roman" w:hAnsi="Times New Roman" w:cs="Times New Roman"/>
          <w:sz w:val="24"/>
          <w:szCs w:val="24"/>
        </w:rPr>
      </w:pPr>
      <w:r>
        <w:rPr>
          <w:rFonts w:ascii="Times New Roman" w:hAnsi="Times New Roman" w:cs="Times New Roman"/>
          <w:sz w:val="24"/>
          <w:szCs w:val="24"/>
        </w:rPr>
        <w:t>Source: Adam and Agib (2001)</w:t>
      </w:r>
    </w:p>
    <w:p w:rsidR="00182931" w:rsidRDefault="00CE51AA" w:rsidP="00B81E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advantages of CSLBs in providing affordable housing for the populace particularly for the low-income group, it has been observed that there is not a wide-spread use of the material. While many pay rent to live in houses built of mud but plastered with cement, they consider it as degrading to build their own houses with </w:t>
      </w:r>
      <w:r w:rsidR="00182931">
        <w:rPr>
          <w:rFonts w:ascii="Times New Roman" w:hAnsi="Times New Roman" w:cs="Times New Roman"/>
          <w:sz w:val="24"/>
          <w:szCs w:val="24"/>
        </w:rPr>
        <w:t>earth building techniques of which CSLBs is a scientific improvement. This paper thus investigated the reasons behind the decline in use of CSLBs for housing construction by the urban populace.</w:t>
      </w:r>
    </w:p>
    <w:p w:rsidR="00182931" w:rsidRPr="00571728" w:rsidRDefault="00571728" w:rsidP="00B81E4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Pr>
          <w:rFonts w:ascii="Times New Roman" w:hAnsi="Times New Roman" w:cs="Times New Roman"/>
          <w:b/>
          <w:sz w:val="24"/>
          <w:szCs w:val="24"/>
        </w:rPr>
        <w:tab/>
      </w:r>
      <w:r w:rsidR="00182931" w:rsidRPr="00571728">
        <w:rPr>
          <w:rFonts w:ascii="Times New Roman" w:hAnsi="Times New Roman" w:cs="Times New Roman"/>
          <w:b/>
          <w:sz w:val="24"/>
          <w:szCs w:val="24"/>
        </w:rPr>
        <w:t>Materials and Methods</w:t>
      </w:r>
    </w:p>
    <w:p w:rsidR="00571728" w:rsidRPr="00571728" w:rsidRDefault="00182931" w:rsidP="00B81E45">
      <w:pPr>
        <w:spacing w:after="0" w:line="36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study was carried out in </w:t>
      </w:r>
      <w:r w:rsidR="006464B6">
        <w:rPr>
          <w:rFonts w:ascii="Times New Roman" w:hAnsi="Times New Roman" w:cs="Times New Roman"/>
          <w:sz w:val="24"/>
          <w:szCs w:val="24"/>
        </w:rPr>
        <w:t xml:space="preserve">four local government areas of selected States in Southwest Nigeria. </w:t>
      </w:r>
      <w:r>
        <w:rPr>
          <w:rFonts w:ascii="Times New Roman" w:hAnsi="Times New Roman" w:cs="Times New Roman"/>
          <w:sz w:val="24"/>
          <w:szCs w:val="24"/>
        </w:rPr>
        <w:t xml:space="preserve">The </w:t>
      </w:r>
      <w:r w:rsidR="00EB7BA7">
        <w:rPr>
          <w:rFonts w:ascii="Times New Roman" w:hAnsi="Times New Roman" w:cs="Times New Roman"/>
          <w:sz w:val="24"/>
          <w:szCs w:val="24"/>
        </w:rPr>
        <w:t xml:space="preserve">randomly selected local governments are Ogbomoso North, Ibadan Southwest in Oyo State, Ado-Odo Ota in Ogun State and Agege Local Governmet in Lagos State. The sample frame for the field study was 600 household heads. The instrument of research was the </w:t>
      </w:r>
      <w:r w:rsidR="00571728">
        <w:rPr>
          <w:rFonts w:ascii="Times New Roman" w:hAnsi="Times New Roman" w:cs="Times New Roman"/>
          <w:sz w:val="24"/>
          <w:szCs w:val="24"/>
        </w:rPr>
        <w:t xml:space="preserve">questionnaire designed with the primary objective of eliciting the following information from the respondents;  </w:t>
      </w:r>
      <w:r w:rsidR="00571728">
        <w:rPr>
          <w:rFonts w:ascii="Times New Roman" w:eastAsia="Times New Roman" w:hAnsi="Times New Roman" w:cs="Times New Roman"/>
          <w:sz w:val="24"/>
          <w:szCs w:val="24"/>
          <w:lang w:eastAsia="en-GB"/>
        </w:rPr>
        <w:t>to e</w:t>
      </w:r>
      <w:r w:rsidR="00571728" w:rsidRPr="00571728">
        <w:rPr>
          <w:rFonts w:ascii="Times New Roman" w:eastAsia="Times New Roman" w:hAnsi="Times New Roman" w:cs="Times New Roman"/>
          <w:sz w:val="24"/>
          <w:szCs w:val="24"/>
          <w:lang w:eastAsia="en-GB"/>
        </w:rPr>
        <w:t>xamine the relationship between peopl</w:t>
      </w:r>
      <w:r w:rsidR="00571728">
        <w:rPr>
          <w:rFonts w:ascii="Times New Roman" w:eastAsia="Times New Roman" w:hAnsi="Times New Roman" w:cs="Times New Roman"/>
          <w:sz w:val="24"/>
          <w:szCs w:val="24"/>
          <w:lang w:eastAsia="en-GB"/>
        </w:rPr>
        <w:t xml:space="preserve">es’ knowledge of CSLBs and the </w:t>
      </w:r>
      <w:r w:rsidR="00571728" w:rsidRPr="00571728">
        <w:rPr>
          <w:rFonts w:ascii="Times New Roman" w:eastAsia="Times New Roman" w:hAnsi="Times New Roman" w:cs="Times New Roman"/>
          <w:sz w:val="24"/>
          <w:szCs w:val="24"/>
          <w:lang w:eastAsia="en-GB"/>
        </w:rPr>
        <w:t>influence this may have on its acceptability for housing construction</w:t>
      </w:r>
      <w:r w:rsidR="00571728">
        <w:rPr>
          <w:rFonts w:ascii="Times New Roman" w:eastAsia="Times New Roman" w:hAnsi="Times New Roman" w:cs="Times New Roman"/>
          <w:sz w:val="24"/>
          <w:szCs w:val="24"/>
          <w:lang w:eastAsia="en-GB"/>
        </w:rPr>
        <w:t>; t</w:t>
      </w:r>
      <w:r w:rsidR="00571728" w:rsidRPr="00571728">
        <w:rPr>
          <w:rFonts w:ascii="Times New Roman" w:eastAsia="Times New Roman" w:hAnsi="Times New Roman" w:cs="Times New Roman"/>
          <w:sz w:val="24"/>
          <w:szCs w:val="24"/>
          <w:lang w:eastAsia="en-GB"/>
        </w:rPr>
        <w:t>o ascertain whether low cost implicat</w:t>
      </w:r>
      <w:r w:rsidR="00571728">
        <w:rPr>
          <w:rFonts w:ascii="Times New Roman" w:eastAsia="Times New Roman" w:hAnsi="Times New Roman" w:cs="Times New Roman"/>
          <w:sz w:val="24"/>
          <w:szCs w:val="24"/>
          <w:lang w:eastAsia="en-GB"/>
        </w:rPr>
        <w:t xml:space="preserve">ion of a walling material is a </w:t>
      </w:r>
      <w:r w:rsidR="00571728" w:rsidRPr="00571728">
        <w:rPr>
          <w:rFonts w:ascii="Times New Roman" w:eastAsia="Times New Roman" w:hAnsi="Times New Roman" w:cs="Times New Roman"/>
          <w:sz w:val="24"/>
          <w:szCs w:val="24"/>
          <w:lang w:eastAsia="en-GB"/>
        </w:rPr>
        <w:t>determinant in its choice for building construc</w:t>
      </w:r>
      <w:r w:rsidR="00571728">
        <w:rPr>
          <w:rFonts w:ascii="Times New Roman" w:eastAsia="Times New Roman" w:hAnsi="Times New Roman" w:cs="Times New Roman"/>
          <w:sz w:val="24"/>
          <w:szCs w:val="24"/>
          <w:lang w:eastAsia="en-GB"/>
        </w:rPr>
        <w:t>tion; and t</w:t>
      </w:r>
      <w:r w:rsidR="00571728" w:rsidRPr="00571728">
        <w:rPr>
          <w:rFonts w:ascii="Times New Roman" w:eastAsia="Times New Roman" w:hAnsi="Times New Roman" w:cs="Times New Roman"/>
          <w:sz w:val="24"/>
          <w:szCs w:val="24"/>
          <w:lang w:eastAsia="en-GB"/>
        </w:rPr>
        <w:t>o examine the role of public-private partnerships in the promotion of CSLBs for low-cost housing.</w:t>
      </w:r>
    </w:p>
    <w:p w:rsidR="00812575" w:rsidRDefault="00EB7BA7" w:rsidP="00B81E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total of 150 questionnaires were distributed in </w:t>
      </w:r>
      <w:r w:rsidR="00812575">
        <w:rPr>
          <w:rFonts w:ascii="Times New Roman" w:hAnsi="Times New Roman" w:cs="Times New Roman"/>
          <w:sz w:val="24"/>
          <w:szCs w:val="24"/>
        </w:rPr>
        <w:t xml:space="preserve">each of the local governments out </w:t>
      </w:r>
      <w:r>
        <w:rPr>
          <w:rFonts w:ascii="Times New Roman" w:hAnsi="Times New Roman" w:cs="Times New Roman"/>
          <w:sz w:val="24"/>
          <w:szCs w:val="24"/>
        </w:rPr>
        <w:t xml:space="preserve">of </w:t>
      </w:r>
      <w:r w:rsidR="00812575">
        <w:rPr>
          <w:rFonts w:ascii="Times New Roman" w:hAnsi="Times New Roman" w:cs="Times New Roman"/>
          <w:sz w:val="24"/>
          <w:szCs w:val="24"/>
        </w:rPr>
        <w:t xml:space="preserve">which </w:t>
      </w:r>
      <w:r>
        <w:rPr>
          <w:rFonts w:ascii="Times New Roman" w:hAnsi="Times New Roman" w:cs="Times New Roman"/>
          <w:sz w:val="24"/>
          <w:szCs w:val="24"/>
        </w:rPr>
        <w:t xml:space="preserve">551 valid questionnaires were returned at the end of the exercise. The data obtained from the field exercise was analysed </w:t>
      </w:r>
      <w:r w:rsidR="00812575">
        <w:rPr>
          <w:rFonts w:ascii="Times New Roman" w:hAnsi="Times New Roman" w:cs="Times New Roman"/>
          <w:sz w:val="24"/>
          <w:szCs w:val="24"/>
        </w:rPr>
        <w:t xml:space="preserve">and presented </w:t>
      </w:r>
      <w:r>
        <w:rPr>
          <w:rFonts w:ascii="Times New Roman" w:hAnsi="Times New Roman" w:cs="Times New Roman"/>
          <w:sz w:val="24"/>
          <w:szCs w:val="24"/>
        </w:rPr>
        <w:t xml:space="preserve">using </w:t>
      </w:r>
      <w:r w:rsidR="00812575">
        <w:rPr>
          <w:rFonts w:ascii="Times New Roman" w:hAnsi="Times New Roman" w:cs="Times New Roman"/>
          <w:sz w:val="24"/>
          <w:szCs w:val="24"/>
        </w:rPr>
        <w:t>descriptive statistical method.</w:t>
      </w:r>
    </w:p>
    <w:p w:rsidR="001F52EB" w:rsidRDefault="00812575" w:rsidP="00B81E45">
      <w:pPr>
        <w:spacing w:line="360" w:lineRule="auto"/>
        <w:jc w:val="both"/>
        <w:rPr>
          <w:rFonts w:ascii="Times New Roman" w:hAnsi="Times New Roman" w:cs="Times New Roman"/>
          <w:b/>
          <w:sz w:val="24"/>
          <w:szCs w:val="24"/>
        </w:rPr>
      </w:pPr>
      <w:r w:rsidRPr="00812575">
        <w:rPr>
          <w:rFonts w:ascii="Times New Roman" w:hAnsi="Times New Roman" w:cs="Times New Roman"/>
          <w:b/>
          <w:sz w:val="24"/>
          <w:szCs w:val="24"/>
        </w:rPr>
        <w:t xml:space="preserve">4.2 </w:t>
      </w:r>
      <w:r w:rsidRPr="00812575">
        <w:rPr>
          <w:rFonts w:ascii="Times New Roman" w:hAnsi="Times New Roman" w:cs="Times New Roman"/>
          <w:b/>
          <w:sz w:val="24"/>
          <w:szCs w:val="24"/>
        </w:rPr>
        <w:tab/>
        <w:t xml:space="preserve">Results and Findings </w:t>
      </w:r>
    </w:p>
    <w:p w:rsidR="00CC391A" w:rsidRPr="00CC391A" w:rsidRDefault="00CC391A" w:rsidP="00B81E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the field survey is summarized in Figure 2. The result shows that majority of the respondents (85%) have a high aspiration for self home ownership. This is a confirmation that housing </w:t>
      </w:r>
      <w:r w:rsidR="002E573D">
        <w:rPr>
          <w:rFonts w:ascii="Times New Roman" w:hAnsi="Times New Roman" w:cs="Times New Roman"/>
          <w:sz w:val="24"/>
          <w:szCs w:val="24"/>
        </w:rPr>
        <w:t>represents</w:t>
      </w:r>
      <w:r>
        <w:rPr>
          <w:rFonts w:ascii="Times New Roman" w:hAnsi="Times New Roman" w:cs="Times New Roman"/>
          <w:sz w:val="24"/>
          <w:szCs w:val="24"/>
        </w:rPr>
        <w:t xml:space="preserve"> </w:t>
      </w:r>
      <w:r w:rsidR="00C947FD">
        <w:rPr>
          <w:rFonts w:ascii="Times New Roman" w:hAnsi="Times New Roman" w:cs="Times New Roman"/>
          <w:sz w:val="24"/>
          <w:szCs w:val="24"/>
        </w:rPr>
        <w:t>one of the best indicators of the living</w:t>
      </w:r>
      <w:r>
        <w:rPr>
          <w:rFonts w:ascii="Times New Roman" w:hAnsi="Times New Roman" w:cs="Times New Roman"/>
          <w:sz w:val="24"/>
          <w:szCs w:val="24"/>
        </w:rPr>
        <w:t xml:space="preserve"> st</w:t>
      </w:r>
      <w:r w:rsidR="00C947FD">
        <w:rPr>
          <w:rFonts w:ascii="Times New Roman" w:hAnsi="Times New Roman" w:cs="Times New Roman"/>
          <w:sz w:val="24"/>
          <w:szCs w:val="24"/>
        </w:rPr>
        <w:t>atus of a person in the society.</w:t>
      </w:r>
    </w:p>
    <w:p w:rsidR="00812575" w:rsidRPr="00812575" w:rsidRDefault="00812575" w:rsidP="00812575">
      <w:pPr>
        <w:spacing w:line="360" w:lineRule="auto"/>
        <w:jc w:val="both"/>
        <w:rPr>
          <w:rFonts w:ascii="Times New Roman" w:hAnsi="Times New Roman" w:cs="Times New Roman"/>
          <w:b/>
          <w:sz w:val="24"/>
          <w:szCs w:val="24"/>
        </w:rPr>
      </w:pPr>
      <w:r w:rsidRPr="00812575">
        <w:rPr>
          <w:rFonts w:ascii="Times New Roman" w:hAnsi="Times New Roman" w:cs="Times New Roman"/>
          <w:b/>
          <w:sz w:val="24"/>
          <w:szCs w:val="24"/>
        </w:rPr>
        <w:t>Figure 2: Assessment of Factors affecting Patronage of CSLBs for Affordable Housing</w:t>
      </w:r>
    </w:p>
    <w:p w:rsidR="00812575" w:rsidRPr="00CC391A" w:rsidRDefault="00812575" w:rsidP="00CC391A">
      <w:pPr>
        <w:keepNext/>
        <w:spacing w:line="360" w:lineRule="auto"/>
        <w:jc w:val="both"/>
      </w:pPr>
      <w:r w:rsidRPr="00812575">
        <w:rPr>
          <w:rFonts w:ascii="Times New Roman" w:hAnsi="Times New Roman" w:cs="Times New Roman"/>
          <w:b/>
          <w:noProof/>
          <w:sz w:val="24"/>
          <w:szCs w:val="24"/>
          <w:lang w:eastAsia="en-GB"/>
        </w:rPr>
        <w:drawing>
          <wp:inline distT="0" distB="0" distL="0" distR="0">
            <wp:extent cx="5486400" cy="32004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2575" w:rsidRDefault="00812575" w:rsidP="00832CDE">
      <w:pPr>
        <w:spacing w:line="360" w:lineRule="auto"/>
        <w:jc w:val="both"/>
        <w:rPr>
          <w:rFonts w:ascii="Times New Roman" w:hAnsi="Times New Roman" w:cs="Times New Roman"/>
          <w:sz w:val="24"/>
          <w:szCs w:val="24"/>
        </w:rPr>
      </w:pPr>
      <w:r w:rsidRPr="00C72695">
        <w:rPr>
          <w:rFonts w:ascii="Times New Roman" w:hAnsi="Times New Roman" w:cs="Times New Roman"/>
          <w:sz w:val="24"/>
          <w:szCs w:val="24"/>
        </w:rPr>
        <w:t>Source: Field Source (2008)</w:t>
      </w:r>
    </w:p>
    <w:p w:rsidR="001516ED" w:rsidRDefault="00C947FD" w:rsidP="00B81E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the respondents are of the opinion that their choice of walling material for their houses will be dependent on the durability of the walling material. It was again observed that </w:t>
      </w:r>
      <w:r w:rsidR="00F565BF">
        <w:rPr>
          <w:rFonts w:ascii="Times New Roman" w:hAnsi="Times New Roman" w:cs="Times New Roman"/>
          <w:sz w:val="24"/>
          <w:szCs w:val="24"/>
        </w:rPr>
        <w:t xml:space="preserve">a large percentage (54.2%) of respondents have the knowledge that CSLBs is as durable as the widely used sandcrete blocks. Hence, it can be inferred that majority will opt for the use of CSLBs as a walling material, but this is not the case. </w:t>
      </w:r>
      <w:r w:rsidR="00E224B9">
        <w:rPr>
          <w:rFonts w:ascii="Times New Roman" w:hAnsi="Times New Roman" w:cs="Times New Roman"/>
          <w:sz w:val="24"/>
          <w:szCs w:val="24"/>
        </w:rPr>
        <w:t>A survey of other factors that can affect patronage of CSLBs for housing construction was assessed.</w:t>
      </w:r>
      <w:r w:rsidR="001516ED">
        <w:rPr>
          <w:rFonts w:ascii="Times New Roman" w:hAnsi="Times New Roman" w:cs="Times New Roman"/>
          <w:sz w:val="24"/>
          <w:szCs w:val="24"/>
        </w:rPr>
        <w:t xml:space="preserve"> The study revealed that larger percentage of respondents are of the </w:t>
      </w:r>
      <w:r w:rsidR="00E224B9">
        <w:rPr>
          <w:rFonts w:ascii="Times New Roman" w:hAnsi="Times New Roman" w:cs="Times New Roman"/>
          <w:sz w:val="24"/>
          <w:szCs w:val="24"/>
        </w:rPr>
        <w:t xml:space="preserve"> </w:t>
      </w:r>
      <w:r w:rsidR="001516ED">
        <w:rPr>
          <w:rFonts w:ascii="Times New Roman" w:hAnsi="Times New Roman" w:cs="Times New Roman"/>
          <w:sz w:val="24"/>
          <w:szCs w:val="24"/>
        </w:rPr>
        <w:t xml:space="preserve">opinion that </w:t>
      </w:r>
      <w:r w:rsidR="006D7D61">
        <w:rPr>
          <w:rFonts w:ascii="Times New Roman" w:hAnsi="Times New Roman" w:cs="Times New Roman"/>
          <w:sz w:val="24"/>
          <w:szCs w:val="24"/>
        </w:rPr>
        <w:t>adequate</w:t>
      </w:r>
      <w:r w:rsidR="001516ED">
        <w:rPr>
          <w:rFonts w:ascii="Times New Roman" w:hAnsi="Times New Roman" w:cs="Times New Roman"/>
          <w:sz w:val="24"/>
          <w:szCs w:val="24"/>
        </w:rPr>
        <w:t xml:space="preserve"> knowledge about the physical properties of CSLBs coupled with adequate promotion of the use of the material will enhance its usage. </w:t>
      </w:r>
    </w:p>
    <w:p w:rsidR="00C947FD" w:rsidRPr="001516ED" w:rsidRDefault="001516ED" w:rsidP="00B81E45">
      <w:pPr>
        <w:pStyle w:val="ListParagraph"/>
        <w:numPr>
          <w:ilvl w:val="0"/>
          <w:numId w:val="1"/>
        </w:numPr>
        <w:spacing w:line="360" w:lineRule="auto"/>
        <w:jc w:val="both"/>
        <w:rPr>
          <w:rFonts w:ascii="Times New Roman" w:hAnsi="Times New Roman" w:cs="Times New Roman"/>
          <w:b/>
          <w:sz w:val="24"/>
          <w:szCs w:val="24"/>
        </w:rPr>
      </w:pPr>
      <w:r w:rsidRPr="001516ED">
        <w:rPr>
          <w:rFonts w:ascii="Times New Roman" w:hAnsi="Times New Roman" w:cs="Times New Roman"/>
          <w:b/>
          <w:sz w:val="24"/>
          <w:szCs w:val="24"/>
        </w:rPr>
        <w:t>Conclusion</w:t>
      </w:r>
      <w:r w:rsidR="00F565BF" w:rsidRPr="001516ED">
        <w:rPr>
          <w:rFonts w:ascii="Times New Roman" w:hAnsi="Times New Roman" w:cs="Times New Roman"/>
          <w:b/>
          <w:sz w:val="24"/>
          <w:szCs w:val="24"/>
        </w:rPr>
        <w:t xml:space="preserve"> </w:t>
      </w:r>
    </w:p>
    <w:p w:rsidR="001F264A" w:rsidRDefault="001516ED" w:rsidP="00B81E45">
      <w:pPr>
        <w:spacing w:line="360" w:lineRule="auto"/>
        <w:jc w:val="both"/>
        <w:rPr>
          <w:rFonts w:ascii="Times New Roman" w:hAnsi="Times New Roman" w:cs="Times New Roman"/>
          <w:sz w:val="24"/>
          <w:szCs w:val="24"/>
        </w:rPr>
      </w:pPr>
      <w:r w:rsidRPr="001516ED">
        <w:rPr>
          <w:rFonts w:ascii="Times New Roman" w:hAnsi="Times New Roman" w:cs="Times New Roman"/>
          <w:sz w:val="24"/>
          <w:szCs w:val="24"/>
        </w:rPr>
        <w:t xml:space="preserve">The </w:t>
      </w:r>
      <w:r w:rsidR="006D7D61">
        <w:rPr>
          <w:rFonts w:ascii="Times New Roman" w:hAnsi="Times New Roman" w:cs="Times New Roman"/>
          <w:sz w:val="24"/>
          <w:szCs w:val="24"/>
        </w:rPr>
        <w:t xml:space="preserve">study established from literature </w:t>
      </w:r>
      <w:r>
        <w:rPr>
          <w:rFonts w:ascii="Times New Roman" w:hAnsi="Times New Roman" w:cs="Times New Roman"/>
          <w:sz w:val="24"/>
          <w:szCs w:val="24"/>
        </w:rPr>
        <w:t xml:space="preserve">that </w:t>
      </w:r>
      <w:r w:rsidR="006D7D61">
        <w:rPr>
          <w:rFonts w:ascii="Times New Roman" w:hAnsi="Times New Roman" w:cs="Times New Roman"/>
          <w:sz w:val="24"/>
          <w:szCs w:val="24"/>
        </w:rPr>
        <w:t xml:space="preserve">CSLBs is a sustainable and cheaper alternative to sandcrete blocks. The field study also shows clearly that CSLBs being a derivative of earth building </w:t>
      </w:r>
      <w:r w:rsidR="001F264A">
        <w:rPr>
          <w:rFonts w:ascii="Times New Roman" w:hAnsi="Times New Roman" w:cs="Times New Roman"/>
          <w:sz w:val="24"/>
          <w:szCs w:val="24"/>
        </w:rPr>
        <w:t>technology is</w:t>
      </w:r>
      <w:r w:rsidR="006D7D61">
        <w:rPr>
          <w:rFonts w:ascii="Times New Roman" w:hAnsi="Times New Roman" w:cs="Times New Roman"/>
          <w:sz w:val="24"/>
          <w:szCs w:val="24"/>
        </w:rPr>
        <w:t xml:space="preserve"> not associated with the poor. </w:t>
      </w:r>
      <w:r w:rsidR="001F264A">
        <w:rPr>
          <w:rFonts w:ascii="Times New Roman" w:hAnsi="Times New Roman" w:cs="Times New Roman"/>
          <w:sz w:val="24"/>
          <w:szCs w:val="24"/>
        </w:rPr>
        <w:t>The paper concluded that the aspiration of home ownership by majority of respondents could be explored to market the acceptance of CSLBs for affordable housing construction through adequate promotion and enlight</w:t>
      </w:r>
      <w:r w:rsidR="002E573D">
        <w:rPr>
          <w:rFonts w:ascii="Times New Roman" w:hAnsi="Times New Roman" w:cs="Times New Roman"/>
          <w:sz w:val="24"/>
          <w:szCs w:val="24"/>
        </w:rPr>
        <w:t>en</w:t>
      </w:r>
      <w:r w:rsidR="001F264A">
        <w:rPr>
          <w:rFonts w:ascii="Times New Roman" w:hAnsi="Times New Roman" w:cs="Times New Roman"/>
          <w:sz w:val="24"/>
          <w:szCs w:val="24"/>
        </w:rPr>
        <w:t xml:space="preserve">ment campaigns by the public-private </w:t>
      </w:r>
      <w:r w:rsidR="002E573D">
        <w:rPr>
          <w:rFonts w:ascii="Times New Roman" w:hAnsi="Times New Roman" w:cs="Times New Roman"/>
          <w:sz w:val="24"/>
          <w:szCs w:val="24"/>
        </w:rPr>
        <w:t>sector</w:t>
      </w:r>
      <w:r w:rsidR="001F264A">
        <w:rPr>
          <w:rFonts w:ascii="Times New Roman" w:hAnsi="Times New Roman" w:cs="Times New Roman"/>
          <w:sz w:val="24"/>
          <w:szCs w:val="24"/>
        </w:rPr>
        <w:t xml:space="preserve"> in Nigeria.</w:t>
      </w:r>
    </w:p>
    <w:p w:rsidR="001516ED" w:rsidRPr="001F264A" w:rsidRDefault="001F264A" w:rsidP="001516ED">
      <w:pPr>
        <w:spacing w:line="360" w:lineRule="auto"/>
        <w:jc w:val="both"/>
        <w:rPr>
          <w:rFonts w:ascii="Times New Roman" w:hAnsi="Times New Roman" w:cs="Times New Roman"/>
          <w:b/>
          <w:sz w:val="24"/>
          <w:szCs w:val="24"/>
        </w:rPr>
      </w:pPr>
      <w:r w:rsidRPr="001F264A">
        <w:rPr>
          <w:rFonts w:ascii="Times New Roman" w:hAnsi="Times New Roman" w:cs="Times New Roman"/>
          <w:b/>
          <w:sz w:val="24"/>
          <w:szCs w:val="24"/>
        </w:rPr>
        <w:t>References</w:t>
      </w:r>
      <w:r w:rsidR="006D7D61" w:rsidRPr="001F264A">
        <w:rPr>
          <w:rFonts w:ascii="Times New Roman" w:hAnsi="Times New Roman" w:cs="Times New Roman"/>
          <w:b/>
          <w:sz w:val="24"/>
          <w:szCs w:val="24"/>
        </w:rPr>
        <w:t xml:space="preserve"> </w:t>
      </w:r>
    </w:p>
    <w:p w:rsidR="004D29C7" w:rsidRPr="00B81E45" w:rsidRDefault="004E600B" w:rsidP="00B81E45">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 xml:space="preserve">Adam, E. A. &amp; Agib, A. R. A. (2001) </w:t>
      </w:r>
      <w:r w:rsidRPr="00B81E45">
        <w:rPr>
          <w:rFonts w:ascii="Times New Roman" w:hAnsi="Times New Roman" w:cs="Times New Roman"/>
          <w:i/>
          <w:sz w:val="24"/>
          <w:szCs w:val="24"/>
        </w:rPr>
        <w:t>Com</w:t>
      </w:r>
      <w:r w:rsidR="00E224B9" w:rsidRPr="00B81E45">
        <w:rPr>
          <w:rFonts w:ascii="Times New Roman" w:hAnsi="Times New Roman" w:cs="Times New Roman"/>
          <w:i/>
          <w:sz w:val="24"/>
          <w:szCs w:val="24"/>
        </w:rPr>
        <w:t xml:space="preserve">pressed Stabilized Earth Block </w:t>
      </w:r>
      <w:r w:rsidRPr="00B81E45">
        <w:rPr>
          <w:rFonts w:ascii="Times New Roman" w:hAnsi="Times New Roman" w:cs="Times New Roman"/>
          <w:i/>
          <w:sz w:val="24"/>
          <w:szCs w:val="24"/>
        </w:rPr>
        <w:t>Manufacture in Sudan.</w:t>
      </w:r>
      <w:r w:rsidRPr="00B81E45">
        <w:rPr>
          <w:rFonts w:ascii="Times New Roman" w:hAnsi="Times New Roman" w:cs="Times New Roman"/>
          <w:sz w:val="24"/>
          <w:szCs w:val="24"/>
        </w:rPr>
        <w:t xml:space="preserve"> Paris: UNESCO.</w:t>
      </w:r>
    </w:p>
    <w:p w:rsidR="004D29C7" w:rsidRPr="00B81E45" w:rsidRDefault="004D29C7" w:rsidP="005C3229">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Adejumo, A.</w:t>
      </w:r>
      <w:r w:rsidR="00CE7DE5">
        <w:rPr>
          <w:rFonts w:ascii="Times New Roman" w:hAnsi="Times New Roman" w:cs="Times New Roman"/>
          <w:sz w:val="24"/>
          <w:szCs w:val="24"/>
        </w:rPr>
        <w:t xml:space="preserve"> (nd).</w:t>
      </w:r>
      <w:r w:rsidRPr="00B81E45">
        <w:rPr>
          <w:rFonts w:ascii="Times New Roman" w:hAnsi="Times New Roman" w:cs="Times New Roman"/>
          <w:sz w:val="24"/>
          <w:szCs w:val="24"/>
        </w:rPr>
        <w:t xml:space="preserve"> </w:t>
      </w:r>
      <w:r w:rsidRPr="00B81E45">
        <w:rPr>
          <w:rFonts w:ascii="Times New Roman" w:hAnsi="Times New Roman" w:cs="Times New Roman"/>
          <w:i/>
          <w:sz w:val="24"/>
          <w:szCs w:val="24"/>
        </w:rPr>
        <w:t xml:space="preserve">Some thoughts on affordable and social housing in Nigeria </w:t>
      </w:r>
      <w:hyperlink r:id="rId11" w:history="1">
        <w:r w:rsidRPr="00B81E45">
          <w:rPr>
            <w:rStyle w:val="Hyperlink"/>
            <w:rFonts w:ascii="Times New Roman" w:hAnsi="Times New Roman" w:cs="Times New Roman"/>
            <w:sz w:val="24"/>
            <w:szCs w:val="24"/>
          </w:rPr>
          <w:t>http://www.nigeriavillagesquare.com</w:t>
        </w:r>
      </w:hyperlink>
      <w:r w:rsidRPr="00B81E45">
        <w:rPr>
          <w:rFonts w:ascii="Times New Roman" w:hAnsi="Times New Roman" w:cs="Times New Roman"/>
          <w:sz w:val="24"/>
          <w:szCs w:val="24"/>
        </w:rPr>
        <w:t xml:space="preserve"> (13/01/2009).</w:t>
      </w:r>
    </w:p>
    <w:p w:rsidR="00810A9F" w:rsidRDefault="00810A9F" w:rsidP="005C3229">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Ademiluyi, I.</w:t>
      </w:r>
      <w:r w:rsidR="00867A92" w:rsidRPr="00B81E45">
        <w:rPr>
          <w:rFonts w:ascii="Times New Roman" w:hAnsi="Times New Roman" w:cs="Times New Roman"/>
          <w:sz w:val="24"/>
          <w:szCs w:val="24"/>
        </w:rPr>
        <w:t xml:space="preserve"> </w:t>
      </w:r>
      <w:r w:rsidRPr="00B81E45">
        <w:rPr>
          <w:rFonts w:ascii="Times New Roman" w:hAnsi="Times New Roman" w:cs="Times New Roman"/>
          <w:sz w:val="24"/>
          <w:szCs w:val="24"/>
        </w:rPr>
        <w:t>A. and Raji, B.</w:t>
      </w:r>
      <w:r w:rsidR="00867A92" w:rsidRPr="00B81E45">
        <w:rPr>
          <w:rFonts w:ascii="Times New Roman" w:hAnsi="Times New Roman" w:cs="Times New Roman"/>
          <w:sz w:val="24"/>
          <w:szCs w:val="24"/>
        </w:rPr>
        <w:t xml:space="preserve"> </w:t>
      </w:r>
      <w:r w:rsidRPr="00B81E45">
        <w:rPr>
          <w:rFonts w:ascii="Times New Roman" w:hAnsi="Times New Roman" w:cs="Times New Roman"/>
          <w:sz w:val="24"/>
          <w:szCs w:val="24"/>
        </w:rPr>
        <w:t>A.</w:t>
      </w:r>
      <w:r w:rsidR="00CE7DE5">
        <w:rPr>
          <w:rFonts w:ascii="Times New Roman" w:hAnsi="Times New Roman" w:cs="Times New Roman"/>
          <w:sz w:val="24"/>
          <w:szCs w:val="24"/>
        </w:rPr>
        <w:t xml:space="preserve"> (2008).</w:t>
      </w:r>
      <w:r w:rsidRPr="00B81E45">
        <w:rPr>
          <w:rFonts w:ascii="Times New Roman" w:hAnsi="Times New Roman" w:cs="Times New Roman"/>
          <w:sz w:val="24"/>
          <w:szCs w:val="24"/>
        </w:rPr>
        <w:t xml:space="preserve"> Public and private Developers as Agents in Urban Housing Delivery in Sub-Saharan African: the Situation in Lagos State. </w:t>
      </w:r>
      <w:r w:rsidRPr="00B81E45">
        <w:rPr>
          <w:rFonts w:ascii="Times New Roman" w:hAnsi="Times New Roman" w:cs="Times New Roman"/>
          <w:i/>
          <w:sz w:val="24"/>
          <w:szCs w:val="24"/>
        </w:rPr>
        <w:t>Humanity and  Social Sciences Journal</w:t>
      </w:r>
      <w:r w:rsidRPr="00B81E45">
        <w:rPr>
          <w:rFonts w:ascii="Times New Roman" w:hAnsi="Times New Roman" w:cs="Times New Roman"/>
          <w:sz w:val="24"/>
          <w:szCs w:val="24"/>
        </w:rPr>
        <w:t xml:space="preserve"> Vol. 3/2 </w:t>
      </w:r>
    </w:p>
    <w:p w:rsidR="004D29C7" w:rsidRDefault="004D29C7" w:rsidP="005C3229">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Akeju, A. A.</w:t>
      </w:r>
      <w:r w:rsidR="00CE7DE5">
        <w:rPr>
          <w:rFonts w:ascii="Times New Roman" w:hAnsi="Times New Roman" w:cs="Times New Roman"/>
          <w:sz w:val="24"/>
          <w:szCs w:val="24"/>
        </w:rPr>
        <w:t xml:space="preserve">(2007). </w:t>
      </w:r>
      <w:r w:rsidRPr="00B81E45">
        <w:rPr>
          <w:rFonts w:ascii="Times New Roman" w:hAnsi="Times New Roman" w:cs="Times New Roman"/>
          <w:bCs/>
          <w:sz w:val="24"/>
          <w:szCs w:val="24"/>
        </w:rPr>
        <w:t>Challenges to providing affordable housing in Nigeria.</w:t>
      </w:r>
      <w:r w:rsidRPr="00B81E45">
        <w:rPr>
          <w:rFonts w:ascii="Times New Roman" w:hAnsi="Times New Roman" w:cs="Times New Roman"/>
          <w:i/>
          <w:sz w:val="24"/>
          <w:szCs w:val="24"/>
        </w:rPr>
        <w:t xml:space="preserve"> Proceedings of</w:t>
      </w:r>
      <w:r w:rsidRPr="00B81E45">
        <w:rPr>
          <w:rFonts w:ascii="Times New Roman" w:hAnsi="Times New Roman" w:cs="Times New Roman"/>
          <w:sz w:val="24"/>
          <w:szCs w:val="24"/>
        </w:rPr>
        <w:t xml:space="preserve"> </w:t>
      </w:r>
      <w:r w:rsidRPr="00B81E45">
        <w:rPr>
          <w:rFonts w:ascii="Times New Roman" w:hAnsi="Times New Roman" w:cs="Times New Roman"/>
          <w:i/>
          <w:sz w:val="24"/>
          <w:szCs w:val="24"/>
        </w:rPr>
        <w:t>2nd Emerging Urban Africa International Conference on Housing Finance in Nigeria</w:t>
      </w:r>
      <w:r w:rsidRPr="00B81E45">
        <w:rPr>
          <w:rFonts w:ascii="Times New Roman" w:hAnsi="Times New Roman" w:cs="Times New Roman"/>
          <w:sz w:val="24"/>
          <w:szCs w:val="24"/>
        </w:rPr>
        <w:t>, Abuja, Nigeria. 17-19 October, 2007.</w:t>
      </w:r>
    </w:p>
    <w:p w:rsidR="00867A92" w:rsidRDefault="00B81E45" w:rsidP="005C3229">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A</w:t>
      </w:r>
      <w:r w:rsidR="00867A92" w:rsidRPr="00B81E45">
        <w:rPr>
          <w:rFonts w:ascii="Times New Roman" w:hAnsi="Times New Roman" w:cs="Times New Roman"/>
          <w:sz w:val="24"/>
          <w:szCs w:val="24"/>
        </w:rPr>
        <w:t xml:space="preserve">rumala, J. O and Gondal, T. (2007). Compressed earth Building Blocks for Affordable Housing. </w:t>
      </w:r>
      <w:r w:rsidR="006E115F" w:rsidRPr="00B81E45">
        <w:rPr>
          <w:rFonts w:ascii="Times New Roman" w:hAnsi="Times New Roman" w:cs="Times New Roman"/>
          <w:sz w:val="24"/>
          <w:szCs w:val="24"/>
        </w:rPr>
        <w:t xml:space="preserve">RICS, London, COBRA </w:t>
      </w:r>
      <w:r w:rsidR="006E115F" w:rsidRPr="00B81E45">
        <w:rPr>
          <w:rFonts w:ascii="Times New Roman" w:hAnsi="Times New Roman" w:cs="Times New Roman"/>
          <w:bCs/>
          <w:sz w:val="24"/>
          <w:szCs w:val="24"/>
        </w:rPr>
        <w:t>2007</w:t>
      </w:r>
      <w:r w:rsidR="006E115F" w:rsidRPr="00B81E45">
        <w:rPr>
          <w:rFonts w:ascii="Times New Roman" w:hAnsi="Times New Roman" w:cs="Times New Roman"/>
          <w:sz w:val="24"/>
          <w:szCs w:val="24"/>
        </w:rPr>
        <w:t>. ISBN: 9781842193570</w:t>
      </w:r>
    </w:p>
    <w:p w:rsidR="003819EC" w:rsidRDefault="003819EC" w:rsidP="005C3229">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 xml:space="preserve">Bush, A. (1984) </w:t>
      </w:r>
      <w:r w:rsidRPr="00B81E45">
        <w:rPr>
          <w:rFonts w:ascii="Times New Roman" w:hAnsi="Times New Roman" w:cs="Times New Roman"/>
          <w:i/>
          <w:sz w:val="24"/>
          <w:szCs w:val="24"/>
        </w:rPr>
        <w:t>Understanding Stabilized Earth Construction.</w:t>
      </w:r>
      <w:r w:rsidR="00CE7DE5">
        <w:rPr>
          <w:rFonts w:ascii="Times New Roman" w:hAnsi="Times New Roman" w:cs="Times New Roman"/>
          <w:sz w:val="24"/>
          <w:szCs w:val="24"/>
        </w:rPr>
        <w:t xml:space="preserve"> Virginia: VITA </w:t>
      </w:r>
      <w:r w:rsidRPr="00B81E45">
        <w:rPr>
          <w:rFonts w:ascii="Times New Roman" w:hAnsi="Times New Roman" w:cs="Times New Roman"/>
          <w:sz w:val="24"/>
          <w:szCs w:val="24"/>
        </w:rPr>
        <w:t xml:space="preserve">Publication Technical Paper No 2. Retrieved on July 7, 2007 from </w:t>
      </w:r>
      <w:hyperlink r:id="rId12" w:history="1">
        <w:r w:rsidRPr="00B81E45">
          <w:rPr>
            <w:rStyle w:val="Hyperlink"/>
            <w:rFonts w:ascii="Times New Roman" w:hAnsi="Times New Roman" w:cs="Times New Roman"/>
            <w:sz w:val="24"/>
            <w:szCs w:val="24"/>
          </w:rPr>
          <w:t>http://sleekfreak.ath.cx:81/3wdev/VITAHTM/SUBLEV/EN1/STABERTH.HTM</w:t>
        </w:r>
      </w:hyperlink>
    </w:p>
    <w:p w:rsidR="00423FF2" w:rsidRDefault="00423FF2" w:rsidP="005C3229">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Daramola, S.A., Alagbe, O.A., Aduwo, B. and Ogbiye, S. A.</w:t>
      </w:r>
      <w:r w:rsidR="00CE7DE5">
        <w:rPr>
          <w:rFonts w:ascii="Times New Roman" w:hAnsi="Times New Roman" w:cs="Times New Roman"/>
          <w:sz w:val="24"/>
          <w:szCs w:val="24"/>
        </w:rPr>
        <w:t xml:space="preserve"> (2005).</w:t>
      </w:r>
      <w:r w:rsidRPr="00B81E45">
        <w:rPr>
          <w:rFonts w:ascii="Times New Roman" w:hAnsi="Times New Roman" w:cs="Times New Roman"/>
          <w:sz w:val="24"/>
          <w:szCs w:val="24"/>
        </w:rPr>
        <w:t xml:space="preserve"> Public-private partnership and housing delivery in Nigeria. </w:t>
      </w:r>
      <w:r w:rsidRPr="00B81E45">
        <w:rPr>
          <w:rFonts w:ascii="Times New Roman" w:hAnsi="Times New Roman" w:cs="Times New Roman"/>
          <w:i/>
          <w:sz w:val="24"/>
          <w:szCs w:val="24"/>
        </w:rPr>
        <w:t xml:space="preserve">Proceedings of African Union of Architects Congress, </w:t>
      </w:r>
      <w:r w:rsidRPr="00B81E45">
        <w:rPr>
          <w:rFonts w:ascii="Times New Roman" w:hAnsi="Times New Roman" w:cs="Times New Roman"/>
          <w:sz w:val="24"/>
          <w:szCs w:val="24"/>
        </w:rPr>
        <w:t>Abuja, Nigeria. 23 – 28 May, 2005.</w:t>
      </w:r>
    </w:p>
    <w:p w:rsidR="0066393C" w:rsidRPr="00B81E45" w:rsidRDefault="0066393C" w:rsidP="00B81E45">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eastAsia="Times New Roman" w:hAnsi="Times New Roman" w:cs="Times New Roman"/>
          <w:sz w:val="24"/>
          <w:szCs w:val="24"/>
          <w:lang w:eastAsia="en-GB"/>
        </w:rPr>
        <w:t>Easton, D. R. (1996)</w:t>
      </w:r>
      <w:r w:rsidR="00CE7DE5">
        <w:rPr>
          <w:rFonts w:ascii="Times New Roman" w:eastAsia="Times New Roman" w:hAnsi="Times New Roman" w:cs="Times New Roman"/>
          <w:sz w:val="24"/>
          <w:szCs w:val="24"/>
          <w:lang w:eastAsia="en-GB"/>
        </w:rPr>
        <w:t>.</w:t>
      </w:r>
      <w:r w:rsidRPr="00B81E45">
        <w:rPr>
          <w:rFonts w:ascii="Times New Roman" w:eastAsia="Times New Roman" w:hAnsi="Times New Roman" w:cs="Times New Roman"/>
          <w:sz w:val="24"/>
          <w:szCs w:val="24"/>
          <w:lang w:eastAsia="en-GB"/>
        </w:rPr>
        <w:t xml:space="preserve"> The Rammed Earth House. Whi</w:t>
      </w:r>
      <w:r w:rsidR="00B81E45">
        <w:rPr>
          <w:rFonts w:ascii="Times New Roman" w:eastAsia="Times New Roman" w:hAnsi="Times New Roman" w:cs="Times New Roman"/>
          <w:sz w:val="24"/>
          <w:szCs w:val="24"/>
          <w:lang w:eastAsia="en-GB"/>
        </w:rPr>
        <w:t xml:space="preserve">te River Junction, VT: Chelsea </w:t>
      </w:r>
      <w:r w:rsidRPr="00B81E45">
        <w:rPr>
          <w:rFonts w:ascii="Times New Roman" w:eastAsia="Times New Roman" w:hAnsi="Times New Roman" w:cs="Times New Roman"/>
          <w:sz w:val="24"/>
          <w:szCs w:val="24"/>
          <w:lang w:eastAsia="en-GB"/>
        </w:rPr>
        <w:t xml:space="preserve">Green Publishing Company </w:t>
      </w:r>
    </w:p>
    <w:p w:rsidR="00DA6BB8" w:rsidRDefault="00DA6BB8" w:rsidP="005C3229">
      <w:pPr>
        <w:pStyle w:val="ListParagraph"/>
        <w:numPr>
          <w:ilvl w:val="0"/>
          <w:numId w:val="4"/>
        </w:numPr>
        <w:spacing w:line="360" w:lineRule="auto"/>
        <w:ind w:left="360"/>
        <w:jc w:val="both"/>
        <w:rPr>
          <w:rFonts w:ascii="Times New Roman" w:hAnsi="Times New Roman" w:cs="Times New Roman"/>
          <w:sz w:val="24"/>
          <w:szCs w:val="24"/>
        </w:rPr>
      </w:pPr>
      <w:r w:rsidRPr="00B81E45">
        <w:rPr>
          <w:rFonts w:ascii="Times New Roman" w:hAnsi="Times New Roman" w:cs="Times New Roman"/>
          <w:sz w:val="24"/>
          <w:szCs w:val="24"/>
        </w:rPr>
        <w:t>FRN (2007). Federal Republic of Nigeria Official Gazzette Vol. 94</w:t>
      </w:r>
      <w:r w:rsidR="009F2ECF" w:rsidRPr="00B81E45">
        <w:rPr>
          <w:rFonts w:ascii="Times New Roman" w:hAnsi="Times New Roman" w:cs="Times New Roman"/>
          <w:sz w:val="24"/>
          <w:szCs w:val="24"/>
        </w:rPr>
        <w:t>,</w:t>
      </w:r>
      <w:r w:rsidRPr="00B81E45">
        <w:rPr>
          <w:rFonts w:ascii="Times New Roman" w:hAnsi="Times New Roman" w:cs="Times New Roman"/>
          <w:sz w:val="24"/>
          <w:szCs w:val="24"/>
        </w:rPr>
        <w:t xml:space="preserve"> No 24</w:t>
      </w:r>
      <w:r w:rsidR="009F2ECF" w:rsidRPr="00B81E45">
        <w:rPr>
          <w:rFonts w:ascii="Times New Roman" w:hAnsi="Times New Roman" w:cs="Times New Roman"/>
          <w:sz w:val="24"/>
          <w:szCs w:val="24"/>
        </w:rPr>
        <w:t>.</w:t>
      </w:r>
    </w:p>
    <w:p w:rsidR="005279C2" w:rsidRDefault="005279C2"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rPr>
        <w:t xml:space="preserve">Guillard, H., Joffroy, T., Odul, P., (1985) </w:t>
      </w:r>
      <w:r w:rsidRPr="00164C0B">
        <w:rPr>
          <w:rFonts w:ascii="Times New Roman" w:hAnsi="Times New Roman" w:cs="Times New Roman"/>
          <w:i/>
          <w:iCs/>
          <w:sz w:val="24"/>
          <w:szCs w:val="24"/>
        </w:rPr>
        <w:t>Compressed Earth Blocks: Manual of Production, Volume 2. Manual of Design and Construction</w:t>
      </w:r>
      <w:r w:rsidRPr="00164C0B">
        <w:rPr>
          <w:rFonts w:ascii="Times New Roman" w:hAnsi="Times New Roman" w:cs="Times New Roman"/>
          <w:sz w:val="24"/>
          <w:szCs w:val="24"/>
        </w:rPr>
        <w:t>, Deutsches</w:t>
      </w:r>
      <w:r w:rsidRPr="00164C0B">
        <w:rPr>
          <w:rFonts w:ascii="Times New Roman" w:hAnsi="Times New Roman" w:cs="Times New Roman"/>
          <w:i/>
          <w:iCs/>
          <w:sz w:val="24"/>
          <w:szCs w:val="24"/>
        </w:rPr>
        <w:t xml:space="preserve"> </w:t>
      </w:r>
      <w:r w:rsidRPr="00164C0B">
        <w:rPr>
          <w:rFonts w:ascii="Times New Roman" w:hAnsi="Times New Roman" w:cs="Times New Roman"/>
          <w:sz w:val="24"/>
          <w:szCs w:val="24"/>
        </w:rPr>
        <w:t>Zentrum fur Entwicklungstechnologien – GATE in: Deutsche Gesellschaft</w:t>
      </w:r>
      <w:r w:rsidRPr="00164C0B">
        <w:rPr>
          <w:rFonts w:ascii="Times New Roman" w:hAnsi="Times New Roman" w:cs="Times New Roman"/>
          <w:i/>
          <w:iCs/>
          <w:sz w:val="24"/>
          <w:szCs w:val="24"/>
        </w:rPr>
        <w:t xml:space="preserve"> </w:t>
      </w:r>
      <w:r w:rsidRPr="00164C0B">
        <w:rPr>
          <w:rFonts w:ascii="Times New Roman" w:hAnsi="Times New Roman" w:cs="Times New Roman"/>
          <w:sz w:val="24"/>
          <w:szCs w:val="24"/>
        </w:rPr>
        <w:t>fur Tecchnische Zusammenarbeit (GTZ) GmbH in coordination with BASIN</w:t>
      </w:r>
      <w:r w:rsidR="00164C0B">
        <w:rPr>
          <w:rFonts w:ascii="Times New Roman" w:hAnsi="Times New Roman" w:cs="Times New Roman"/>
          <w:sz w:val="24"/>
          <w:szCs w:val="24"/>
        </w:rPr>
        <w:t>.</w:t>
      </w:r>
    </w:p>
    <w:p w:rsidR="005279C2" w:rsidRDefault="005279C2"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rPr>
        <w:t xml:space="preserve">Houben, H., Rigassi, V., &amp; Garnier, P. (1994), </w:t>
      </w:r>
      <w:r w:rsidRPr="00164C0B">
        <w:rPr>
          <w:rFonts w:ascii="Times New Roman" w:hAnsi="Times New Roman" w:cs="Times New Roman"/>
          <w:i/>
          <w:iCs/>
          <w:sz w:val="24"/>
          <w:szCs w:val="24"/>
        </w:rPr>
        <w:t>Compressed Earth Blocks Production Equipmen</w:t>
      </w:r>
      <w:r w:rsidRPr="00164C0B">
        <w:rPr>
          <w:rFonts w:ascii="Times New Roman" w:hAnsi="Times New Roman" w:cs="Times New Roman"/>
          <w:sz w:val="24"/>
          <w:szCs w:val="24"/>
        </w:rPr>
        <w:t>t, CDI and CRATerre-EAG, Brussels.</w:t>
      </w:r>
    </w:p>
    <w:p w:rsidR="00DF1097" w:rsidRDefault="00DF1097"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rPr>
        <w:t xml:space="preserve">Nubi, T.O. (2000). Financing Urban Housing. Paper delivered in a workshop organized by Nigeria Building and Road Research Institute (NBBRI). </w:t>
      </w:r>
    </w:p>
    <w:p w:rsidR="004D29C7" w:rsidRDefault="004D29C7"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rPr>
        <w:t>Peterside, C. S.</w:t>
      </w:r>
      <w:r w:rsidR="00CE7DE5">
        <w:rPr>
          <w:rFonts w:ascii="Times New Roman" w:hAnsi="Times New Roman" w:cs="Times New Roman"/>
          <w:sz w:val="24"/>
          <w:szCs w:val="24"/>
        </w:rPr>
        <w:t xml:space="preserve"> ((nd).</w:t>
      </w:r>
      <w:r w:rsidRPr="00164C0B">
        <w:rPr>
          <w:rFonts w:ascii="Times New Roman" w:hAnsi="Times New Roman" w:cs="Times New Roman"/>
          <w:sz w:val="24"/>
          <w:szCs w:val="24"/>
        </w:rPr>
        <w:t xml:space="preserve"> </w:t>
      </w:r>
      <w:r w:rsidRPr="00164C0B">
        <w:rPr>
          <w:rFonts w:ascii="Times New Roman" w:hAnsi="Times New Roman" w:cs="Times New Roman"/>
          <w:i/>
          <w:sz w:val="24"/>
          <w:szCs w:val="24"/>
        </w:rPr>
        <w:t>Ameliorating housing deficit in Nigeria: the role of primary and secondary mortgage institutions and the capital market</w:t>
      </w:r>
      <w:r w:rsidRPr="00164C0B">
        <w:rPr>
          <w:rFonts w:ascii="Times New Roman" w:hAnsi="Times New Roman" w:cs="Times New Roman"/>
          <w:sz w:val="24"/>
          <w:szCs w:val="24"/>
        </w:rPr>
        <w:t xml:space="preserve">. </w:t>
      </w:r>
      <w:hyperlink r:id="rId13" w:history="1">
        <w:r w:rsidRPr="00164C0B">
          <w:rPr>
            <w:rStyle w:val="Hyperlink"/>
            <w:rFonts w:ascii="Times New Roman" w:hAnsi="Times New Roman" w:cs="Times New Roman"/>
            <w:sz w:val="24"/>
            <w:szCs w:val="24"/>
          </w:rPr>
          <w:t>http://www.nigeriaworld.com</w:t>
        </w:r>
      </w:hyperlink>
      <w:r w:rsidRPr="00164C0B">
        <w:rPr>
          <w:rFonts w:ascii="Times New Roman" w:hAnsi="Times New Roman" w:cs="Times New Roman"/>
          <w:sz w:val="24"/>
          <w:szCs w:val="24"/>
        </w:rPr>
        <w:t xml:space="preserve"> (10/04/2007).</w:t>
      </w:r>
    </w:p>
    <w:p w:rsidR="00820C17" w:rsidRDefault="00820C17"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rPr>
        <w:t xml:space="preserve">Rigassi, V., (1985) </w:t>
      </w:r>
      <w:r w:rsidRPr="00164C0B">
        <w:rPr>
          <w:rFonts w:ascii="Times New Roman" w:hAnsi="Times New Roman" w:cs="Times New Roman"/>
          <w:i/>
          <w:iCs/>
          <w:sz w:val="24"/>
          <w:szCs w:val="24"/>
        </w:rPr>
        <w:t>Compressed Earth Blocks: Manual of Production, Volume 1. Manual of Production</w:t>
      </w:r>
      <w:r w:rsidRPr="00164C0B">
        <w:rPr>
          <w:rFonts w:ascii="Times New Roman" w:hAnsi="Times New Roman" w:cs="Times New Roman"/>
          <w:sz w:val="24"/>
          <w:szCs w:val="24"/>
        </w:rPr>
        <w:t>, Deutsches Zentrum fur</w:t>
      </w:r>
      <w:r w:rsidRPr="00164C0B">
        <w:rPr>
          <w:rFonts w:ascii="Times New Roman" w:hAnsi="Times New Roman" w:cs="Times New Roman"/>
          <w:i/>
          <w:iCs/>
          <w:sz w:val="24"/>
          <w:szCs w:val="24"/>
        </w:rPr>
        <w:t xml:space="preserve"> </w:t>
      </w:r>
      <w:r w:rsidRPr="00164C0B">
        <w:rPr>
          <w:rFonts w:ascii="Times New Roman" w:hAnsi="Times New Roman" w:cs="Times New Roman"/>
          <w:sz w:val="24"/>
          <w:szCs w:val="24"/>
        </w:rPr>
        <w:t>Entwicklungstechnologien – GATE in: Deutsche Gesellschaft fur</w:t>
      </w:r>
      <w:r w:rsidRPr="00164C0B">
        <w:rPr>
          <w:rFonts w:ascii="Times New Roman" w:hAnsi="Times New Roman" w:cs="Times New Roman"/>
          <w:i/>
          <w:iCs/>
          <w:sz w:val="24"/>
          <w:szCs w:val="24"/>
        </w:rPr>
        <w:t xml:space="preserve"> </w:t>
      </w:r>
      <w:r w:rsidRPr="00164C0B">
        <w:rPr>
          <w:rFonts w:ascii="Times New Roman" w:hAnsi="Times New Roman" w:cs="Times New Roman"/>
          <w:sz w:val="24"/>
          <w:szCs w:val="24"/>
        </w:rPr>
        <w:t>Tecchnische Zusammenarbeit (GTZ) GmbH in coordination with BASIN.</w:t>
      </w:r>
    </w:p>
    <w:p w:rsidR="003D3824" w:rsidRDefault="003D3824"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rPr>
        <w:t>UNCHS</w:t>
      </w:r>
      <w:r w:rsidR="00CE7DE5">
        <w:rPr>
          <w:rFonts w:ascii="Times New Roman" w:hAnsi="Times New Roman" w:cs="Times New Roman"/>
          <w:sz w:val="24"/>
          <w:szCs w:val="24"/>
        </w:rPr>
        <w:t xml:space="preserve"> (1993)</w:t>
      </w:r>
      <w:r w:rsidRPr="00164C0B">
        <w:rPr>
          <w:rFonts w:ascii="Times New Roman" w:hAnsi="Times New Roman" w:cs="Times New Roman"/>
          <w:sz w:val="24"/>
          <w:szCs w:val="24"/>
        </w:rPr>
        <w:t xml:space="preserve">. </w:t>
      </w:r>
      <w:r w:rsidRPr="00164C0B">
        <w:rPr>
          <w:rFonts w:ascii="Times New Roman" w:hAnsi="Times New Roman" w:cs="Times New Roman"/>
          <w:i/>
          <w:sz w:val="24"/>
          <w:szCs w:val="24"/>
        </w:rPr>
        <w:t>National Trends in Housing Production Practices Volume 4: Nigeria.</w:t>
      </w:r>
      <w:r w:rsidR="00CE7DE5">
        <w:rPr>
          <w:rFonts w:ascii="Times New Roman" w:hAnsi="Times New Roman" w:cs="Times New Roman"/>
          <w:sz w:val="24"/>
          <w:szCs w:val="24"/>
        </w:rPr>
        <w:t xml:space="preserve"> Nairobi, Kenya</w:t>
      </w:r>
      <w:r w:rsidRPr="00164C0B">
        <w:rPr>
          <w:rFonts w:ascii="Times New Roman" w:hAnsi="Times New Roman" w:cs="Times New Roman"/>
          <w:sz w:val="24"/>
          <w:szCs w:val="24"/>
        </w:rPr>
        <w:t>.</w:t>
      </w:r>
    </w:p>
    <w:p w:rsidR="00C72D83" w:rsidRDefault="00C72D83"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rPr>
        <w:t xml:space="preserve">UNDP </w:t>
      </w:r>
      <w:r w:rsidRPr="00164C0B">
        <w:rPr>
          <w:rFonts w:ascii="Times New Roman" w:hAnsi="Times New Roman" w:cs="Times New Roman"/>
          <w:i/>
          <w:sz w:val="24"/>
          <w:szCs w:val="24"/>
        </w:rPr>
        <w:t xml:space="preserve">Human Development Report. </w:t>
      </w:r>
      <w:r w:rsidRPr="00164C0B">
        <w:rPr>
          <w:rFonts w:ascii="Times New Roman" w:hAnsi="Times New Roman" w:cs="Times New Roman"/>
          <w:sz w:val="24"/>
          <w:szCs w:val="24"/>
        </w:rPr>
        <w:t>Oxford University Press, Oxford 1999.</w:t>
      </w:r>
    </w:p>
    <w:p w:rsidR="003D3824" w:rsidRPr="00164C0B" w:rsidRDefault="003D3824" w:rsidP="005C3229">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hAnsi="Times New Roman" w:cs="Times New Roman"/>
          <w:sz w:val="24"/>
          <w:szCs w:val="24"/>
          <w:lang w:val="en-US"/>
        </w:rPr>
        <w:t xml:space="preserve">Venkatarama Reddy, B.V. </w:t>
      </w:r>
      <w:r w:rsidR="00CE7DE5" w:rsidRPr="00164C0B">
        <w:rPr>
          <w:rFonts w:ascii="Times New Roman" w:hAnsi="Times New Roman" w:cs="Times New Roman"/>
          <w:sz w:val="24"/>
          <w:szCs w:val="24"/>
          <w:lang w:val="en-US"/>
        </w:rPr>
        <w:t>(2004).</w:t>
      </w:r>
      <w:r w:rsidR="00CE7DE5">
        <w:rPr>
          <w:rFonts w:ascii="Times New Roman" w:hAnsi="Times New Roman" w:cs="Times New Roman"/>
          <w:sz w:val="24"/>
          <w:szCs w:val="24"/>
          <w:lang w:val="en-US"/>
        </w:rPr>
        <w:t xml:space="preserve"> </w:t>
      </w:r>
      <w:r w:rsidRPr="00164C0B">
        <w:rPr>
          <w:rFonts w:ascii="Times New Roman" w:hAnsi="Times New Roman" w:cs="Times New Roman"/>
          <w:sz w:val="24"/>
          <w:szCs w:val="24"/>
          <w:lang w:val="en-US"/>
        </w:rPr>
        <w:t xml:space="preserve">Sustainable building Technologies. </w:t>
      </w:r>
      <w:r w:rsidRPr="00164C0B">
        <w:rPr>
          <w:rFonts w:ascii="Times New Roman" w:hAnsi="Times New Roman" w:cs="Times New Roman"/>
          <w:i/>
          <w:sz w:val="24"/>
          <w:szCs w:val="24"/>
          <w:lang w:val="en-US"/>
        </w:rPr>
        <w:t>Current Science.</w:t>
      </w:r>
      <w:r w:rsidRPr="00164C0B">
        <w:rPr>
          <w:rFonts w:ascii="Times New Roman" w:hAnsi="Times New Roman" w:cs="Times New Roman"/>
          <w:sz w:val="24"/>
          <w:szCs w:val="24"/>
          <w:lang w:val="en-US"/>
        </w:rPr>
        <w:t xml:space="preserve"> Vol. 87/7 </w:t>
      </w:r>
    </w:p>
    <w:p w:rsidR="008E303D" w:rsidRPr="00164C0B" w:rsidRDefault="008E303D" w:rsidP="00164C0B">
      <w:pPr>
        <w:pStyle w:val="ListParagraph"/>
        <w:numPr>
          <w:ilvl w:val="0"/>
          <w:numId w:val="4"/>
        </w:numPr>
        <w:spacing w:line="360" w:lineRule="auto"/>
        <w:ind w:left="360"/>
        <w:jc w:val="both"/>
        <w:rPr>
          <w:rFonts w:ascii="Times New Roman" w:hAnsi="Times New Roman" w:cs="Times New Roman"/>
          <w:sz w:val="24"/>
          <w:szCs w:val="24"/>
        </w:rPr>
      </w:pPr>
      <w:r w:rsidRPr="00164C0B">
        <w:rPr>
          <w:rFonts w:ascii="Times New Roman" w:eastAsia="Times New Roman" w:hAnsi="Times New Roman" w:cs="Times New Roman"/>
          <w:sz w:val="24"/>
          <w:szCs w:val="24"/>
          <w:lang w:eastAsia="en-GB"/>
        </w:rPr>
        <w:t xml:space="preserve">Walker, B. &amp; Mcgregor, C. (1996) </w:t>
      </w:r>
      <w:r w:rsidRPr="00164C0B">
        <w:rPr>
          <w:rFonts w:ascii="Times New Roman" w:eastAsia="Times New Roman" w:hAnsi="Times New Roman" w:cs="Times New Roman"/>
          <w:i/>
          <w:sz w:val="24"/>
          <w:szCs w:val="24"/>
          <w:lang w:eastAsia="en-GB"/>
        </w:rPr>
        <w:t>Building with Earth i</w:t>
      </w:r>
      <w:r w:rsidR="00CE7DE5">
        <w:rPr>
          <w:rFonts w:ascii="Times New Roman" w:eastAsia="Times New Roman" w:hAnsi="Times New Roman" w:cs="Times New Roman"/>
          <w:i/>
          <w:sz w:val="24"/>
          <w:szCs w:val="24"/>
          <w:lang w:eastAsia="en-GB"/>
        </w:rPr>
        <w:t xml:space="preserve">n Scotland: Innovative Design </w:t>
      </w:r>
      <w:r w:rsidRPr="00164C0B">
        <w:rPr>
          <w:rFonts w:ascii="Times New Roman" w:eastAsia="Times New Roman" w:hAnsi="Times New Roman" w:cs="Times New Roman"/>
          <w:i/>
          <w:sz w:val="24"/>
          <w:szCs w:val="24"/>
          <w:lang w:eastAsia="en-GB"/>
        </w:rPr>
        <w:t>and Sustainability.</w:t>
      </w:r>
      <w:r w:rsidRPr="00164C0B">
        <w:rPr>
          <w:rFonts w:ascii="Times New Roman" w:eastAsia="Times New Roman" w:hAnsi="Times New Roman" w:cs="Times New Roman"/>
          <w:sz w:val="24"/>
          <w:szCs w:val="24"/>
          <w:lang w:eastAsia="en-GB"/>
        </w:rPr>
        <w:t xml:space="preserve"> Edinburgh: Scottish Executive Central Research Unit.</w:t>
      </w:r>
    </w:p>
    <w:p w:rsidR="008E303D" w:rsidRDefault="008E303D" w:rsidP="005C3229">
      <w:pPr>
        <w:spacing w:line="360" w:lineRule="auto"/>
        <w:jc w:val="both"/>
        <w:rPr>
          <w:rFonts w:ascii="Times New Roman" w:hAnsi="Times New Roman" w:cs="Times New Roman"/>
          <w:sz w:val="24"/>
          <w:szCs w:val="24"/>
        </w:rPr>
      </w:pPr>
    </w:p>
    <w:p w:rsidR="002B7EA5" w:rsidRPr="005C3229" w:rsidRDefault="002B7EA5" w:rsidP="005C3229">
      <w:pPr>
        <w:spacing w:line="360" w:lineRule="auto"/>
        <w:jc w:val="both"/>
        <w:rPr>
          <w:rFonts w:ascii="Times New Roman" w:hAnsi="Times New Roman" w:cs="Times New Roman"/>
          <w:sz w:val="24"/>
          <w:szCs w:val="24"/>
        </w:rPr>
      </w:pPr>
    </w:p>
    <w:sectPr w:rsidR="002B7EA5" w:rsidRPr="005C3229" w:rsidSect="00CB3BEC">
      <w:footerReference w:type="default" r:id="rId1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97" w:rsidRDefault="009D2297" w:rsidP="00BE1265">
      <w:pPr>
        <w:spacing w:after="0" w:line="240" w:lineRule="auto"/>
      </w:pPr>
      <w:r>
        <w:separator/>
      </w:r>
    </w:p>
  </w:endnote>
  <w:endnote w:type="continuationSeparator" w:id="0">
    <w:p w:rsidR="009D2297" w:rsidRDefault="009D2297" w:rsidP="00BE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49031"/>
      <w:docPartObj>
        <w:docPartGallery w:val="Page Numbers (Bottom of Page)"/>
        <w:docPartUnique/>
      </w:docPartObj>
    </w:sdtPr>
    <w:sdtContent>
      <w:p w:rsidR="006D7D61" w:rsidRDefault="00655BE9">
        <w:pPr>
          <w:pStyle w:val="Footer"/>
          <w:jc w:val="center"/>
        </w:pPr>
        <w:fldSimple w:instr=" PAGE   \* MERGEFORMAT ">
          <w:r w:rsidR="009D2297">
            <w:rPr>
              <w:noProof/>
            </w:rPr>
            <w:t>1</w:t>
          </w:r>
        </w:fldSimple>
      </w:p>
    </w:sdtContent>
  </w:sdt>
  <w:p w:rsidR="006D7D61" w:rsidRDefault="006D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97" w:rsidRDefault="009D2297" w:rsidP="00BE1265">
      <w:pPr>
        <w:spacing w:after="0" w:line="240" w:lineRule="auto"/>
      </w:pPr>
      <w:r>
        <w:separator/>
      </w:r>
    </w:p>
  </w:footnote>
  <w:footnote w:type="continuationSeparator" w:id="0">
    <w:p w:rsidR="009D2297" w:rsidRDefault="009D2297" w:rsidP="00BE1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208"/>
    <w:multiLevelType w:val="hybridMultilevel"/>
    <w:tmpl w:val="B52A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C2ED5"/>
    <w:multiLevelType w:val="hybridMultilevel"/>
    <w:tmpl w:val="60BA2274"/>
    <w:lvl w:ilvl="0" w:tplc="58CE4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0262A5"/>
    <w:multiLevelType w:val="multilevel"/>
    <w:tmpl w:val="E69ED1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D8E2C9F"/>
    <w:multiLevelType w:val="hybridMultilevel"/>
    <w:tmpl w:val="7F4C2180"/>
    <w:lvl w:ilvl="0" w:tplc="86C6D9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6167E"/>
    <w:rsid w:val="000164CD"/>
    <w:rsid w:val="00016E81"/>
    <w:rsid w:val="00021E34"/>
    <w:rsid w:val="00061D36"/>
    <w:rsid w:val="00093D5C"/>
    <w:rsid w:val="000C5F13"/>
    <w:rsid w:val="00130D2B"/>
    <w:rsid w:val="001516ED"/>
    <w:rsid w:val="0016167E"/>
    <w:rsid w:val="00164C0B"/>
    <w:rsid w:val="00182931"/>
    <w:rsid w:val="0019757C"/>
    <w:rsid w:val="001D493D"/>
    <w:rsid w:val="001F264A"/>
    <w:rsid w:val="001F52EB"/>
    <w:rsid w:val="00231DC1"/>
    <w:rsid w:val="00246473"/>
    <w:rsid w:val="002B7EA5"/>
    <w:rsid w:val="002C443F"/>
    <w:rsid w:val="002E573D"/>
    <w:rsid w:val="003421F6"/>
    <w:rsid w:val="003730E4"/>
    <w:rsid w:val="003819EC"/>
    <w:rsid w:val="00391E79"/>
    <w:rsid w:val="003932B1"/>
    <w:rsid w:val="003D3824"/>
    <w:rsid w:val="004062B3"/>
    <w:rsid w:val="00411740"/>
    <w:rsid w:val="00423FF2"/>
    <w:rsid w:val="00447EB1"/>
    <w:rsid w:val="00461DBD"/>
    <w:rsid w:val="00477025"/>
    <w:rsid w:val="004A25F6"/>
    <w:rsid w:val="004A48A5"/>
    <w:rsid w:val="004B25E3"/>
    <w:rsid w:val="004D29C7"/>
    <w:rsid w:val="004E600B"/>
    <w:rsid w:val="004F249D"/>
    <w:rsid w:val="005279C2"/>
    <w:rsid w:val="00563A9A"/>
    <w:rsid w:val="00571728"/>
    <w:rsid w:val="00577BAF"/>
    <w:rsid w:val="005902C4"/>
    <w:rsid w:val="005C3229"/>
    <w:rsid w:val="005C46B4"/>
    <w:rsid w:val="00617037"/>
    <w:rsid w:val="00633320"/>
    <w:rsid w:val="006464B6"/>
    <w:rsid w:val="00652E80"/>
    <w:rsid w:val="00655BE9"/>
    <w:rsid w:val="0066393C"/>
    <w:rsid w:val="00681670"/>
    <w:rsid w:val="00682D8D"/>
    <w:rsid w:val="006853A1"/>
    <w:rsid w:val="006D7D61"/>
    <w:rsid w:val="006E115F"/>
    <w:rsid w:val="007F0DC6"/>
    <w:rsid w:val="00810A9F"/>
    <w:rsid w:val="00812575"/>
    <w:rsid w:val="00812D4F"/>
    <w:rsid w:val="00820C17"/>
    <w:rsid w:val="00824C66"/>
    <w:rsid w:val="00832CDE"/>
    <w:rsid w:val="00834090"/>
    <w:rsid w:val="00855EC9"/>
    <w:rsid w:val="00867A92"/>
    <w:rsid w:val="0089564F"/>
    <w:rsid w:val="008A413F"/>
    <w:rsid w:val="008C2828"/>
    <w:rsid w:val="008C60EA"/>
    <w:rsid w:val="008E303D"/>
    <w:rsid w:val="008E5A78"/>
    <w:rsid w:val="008F436E"/>
    <w:rsid w:val="00900C0D"/>
    <w:rsid w:val="00926086"/>
    <w:rsid w:val="00936927"/>
    <w:rsid w:val="009601C9"/>
    <w:rsid w:val="009C54BA"/>
    <w:rsid w:val="009D2297"/>
    <w:rsid w:val="009E17D0"/>
    <w:rsid w:val="009F2ECF"/>
    <w:rsid w:val="00A32C9A"/>
    <w:rsid w:val="00A374F1"/>
    <w:rsid w:val="00A46410"/>
    <w:rsid w:val="00A521DE"/>
    <w:rsid w:val="00A85036"/>
    <w:rsid w:val="00AD033D"/>
    <w:rsid w:val="00AD6FB5"/>
    <w:rsid w:val="00AE00F6"/>
    <w:rsid w:val="00AE0CF4"/>
    <w:rsid w:val="00B00D08"/>
    <w:rsid w:val="00B21010"/>
    <w:rsid w:val="00B43FA0"/>
    <w:rsid w:val="00B81E45"/>
    <w:rsid w:val="00B83ADC"/>
    <w:rsid w:val="00BC52CA"/>
    <w:rsid w:val="00BE1265"/>
    <w:rsid w:val="00BE77CF"/>
    <w:rsid w:val="00C21BF8"/>
    <w:rsid w:val="00C42592"/>
    <w:rsid w:val="00C72695"/>
    <w:rsid w:val="00C72D83"/>
    <w:rsid w:val="00C947FD"/>
    <w:rsid w:val="00C95D97"/>
    <w:rsid w:val="00CB3BEC"/>
    <w:rsid w:val="00CC391A"/>
    <w:rsid w:val="00CE51AA"/>
    <w:rsid w:val="00CE7DE5"/>
    <w:rsid w:val="00CF7ECC"/>
    <w:rsid w:val="00D2036E"/>
    <w:rsid w:val="00D74D53"/>
    <w:rsid w:val="00D77727"/>
    <w:rsid w:val="00D9399A"/>
    <w:rsid w:val="00DA2FA3"/>
    <w:rsid w:val="00DA6BB8"/>
    <w:rsid w:val="00DB2DF5"/>
    <w:rsid w:val="00DC6A87"/>
    <w:rsid w:val="00DC6C1B"/>
    <w:rsid w:val="00DF1097"/>
    <w:rsid w:val="00E224B9"/>
    <w:rsid w:val="00E4278B"/>
    <w:rsid w:val="00E52A7D"/>
    <w:rsid w:val="00E66653"/>
    <w:rsid w:val="00E8161B"/>
    <w:rsid w:val="00EB7BA7"/>
    <w:rsid w:val="00EC666E"/>
    <w:rsid w:val="00EE0083"/>
    <w:rsid w:val="00F03C57"/>
    <w:rsid w:val="00F31E48"/>
    <w:rsid w:val="00F565BF"/>
    <w:rsid w:val="00F83BF7"/>
    <w:rsid w:val="00FC3BB8"/>
    <w:rsid w:val="00FC6A28"/>
    <w:rsid w:val="00FE20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67E"/>
    <w:rPr>
      <w:color w:val="0000FF"/>
      <w:u w:val="single"/>
    </w:rPr>
  </w:style>
  <w:style w:type="paragraph" w:styleId="ListParagraph">
    <w:name w:val="List Paragraph"/>
    <w:basedOn w:val="Normal"/>
    <w:uiPriority w:val="34"/>
    <w:qFormat/>
    <w:rsid w:val="00BC52CA"/>
    <w:pPr>
      <w:ind w:left="720"/>
      <w:contextualSpacing/>
    </w:pPr>
  </w:style>
  <w:style w:type="paragraph" w:styleId="BalloonText">
    <w:name w:val="Balloon Text"/>
    <w:basedOn w:val="Normal"/>
    <w:link w:val="BalloonTextChar"/>
    <w:uiPriority w:val="99"/>
    <w:semiHidden/>
    <w:unhideWhenUsed/>
    <w:rsid w:val="0066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3C"/>
    <w:rPr>
      <w:rFonts w:ascii="Tahoma" w:hAnsi="Tahoma" w:cs="Tahoma"/>
      <w:sz w:val="16"/>
      <w:szCs w:val="16"/>
    </w:rPr>
  </w:style>
  <w:style w:type="paragraph" w:styleId="Header">
    <w:name w:val="header"/>
    <w:basedOn w:val="Normal"/>
    <w:link w:val="HeaderChar"/>
    <w:uiPriority w:val="99"/>
    <w:semiHidden/>
    <w:unhideWhenUsed/>
    <w:rsid w:val="00BE12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265"/>
  </w:style>
  <w:style w:type="paragraph" w:styleId="Footer">
    <w:name w:val="footer"/>
    <w:basedOn w:val="Normal"/>
    <w:link w:val="FooterChar"/>
    <w:uiPriority w:val="99"/>
    <w:unhideWhenUsed/>
    <w:rsid w:val="00BE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65"/>
  </w:style>
  <w:style w:type="paragraph" w:styleId="Caption">
    <w:name w:val="caption"/>
    <w:basedOn w:val="Normal"/>
    <w:next w:val="Normal"/>
    <w:uiPriority w:val="35"/>
    <w:unhideWhenUsed/>
    <w:qFormat/>
    <w:rsid w:val="00C7269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geriaworld.com" TargetMode="External"/><Relationship Id="rId3" Type="http://schemas.openxmlformats.org/officeDocument/2006/relationships/settings" Target="settings.xml"/><Relationship Id="rId7" Type="http://schemas.openxmlformats.org/officeDocument/2006/relationships/hyperlink" Target="mailto:nvwole@yahoo.com" TargetMode="External"/><Relationship Id="rId12" Type="http://schemas.openxmlformats.org/officeDocument/2006/relationships/hyperlink" Target="http://sleekfreak.ath.cx:81/3wdev/VITAHTM/SUBLEV/EN1/STABERTH.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eriavillagesqua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Agree</c:v>
                </c:pt>
              </c:strCache>
            </c:strRef>
          </c:tx>
          <c:dLbls>
            <c:showVal val="1"/>
          </c:dLbls>
          <c:cat>
            <c:strRef>
              <c:f>Sheet1!$A$2:$A$9</c:f>
              <c:strCache>
                <c:ptCount val="8"/>
                <c:pt idx="0">
                  <c:v>Aspiration for Self Home Ownership</c:v>
                </c:pt>
                <c:pt idx="1">
                  <c:v>Impact of Durability on Choice of Walling Material</c:v>
                </c:pt>
                <c:pt idx="2">
                  <c:v>CSLBs are not as Durable as Sandcrete Blocks</c:v>
                </c:pt>
                <c:pt idx="3">
                  <c:v>Adequacy of Publi-Private Sector Promotinof Use of CSLBs</c:v>
                </c:pt>
                <c:pt idx="4">
                  <c:v>Promotion of CSLBs will Enhance its Acceptance</c:v>
                </c:pt>
                <c:pt idx="5">
                  <c:v>Adequate Knowledge will Enhance its Use</c:v>
                </c:pt>
                <c:pt idx="6">
                  <c:v>CSLBs is Associated with the Poor</c:v>
                </c:pt>
                <c:pt idx="7">
                  <c:v>Cost Reduction of CSLBs will Enhance its Acceptance</c:v>
                </c:pt>
              </c:strCache>
            </c:strRef>
          </c:cat>
          <c:val>
            <c:numRef>
              <c:f>Sheet1!$B$2:$B$9</c:f>
              <c:numCache>
                <c:formatCode>General</c:formatCode>
                <c:ptCount val="8"/>
                <c:pt idx="0">
                  <c:v>85</c:v>
                </c:pt>
                <c:pt idx="1">
                  <c:v>84.9</c:v>
                </c:pt>
                <c:pt idx="2">
                  <c:v>17.600000000000001</c:v>
                </c:pt>
                <c:pt idx="3">
                  <c:v>71.8</c:v>
                </c:pt>
                <c:pt idx="4">
                  <c:v>77.099999999999994</c:v>
                </c:pt>
                <c:pt idx="5">
                  <c:v>83.3</c:v>
                </c:pt>
                <c:pt idx="6">
                  <c:v>15</c:v>
                </c:pt>
                <c:pt idx="7">
                  <c:v>71.099999999999994</c:v>
                </c:pt>
              </c:numCache>
            </c:numRef>
          </c:val>
        </c:ser>
        <c:ser>
          <c:idx val="1"/>
          <c:order val="1"/>
          <c:tx>
            <c:strRef>
              <c:f>Sheet1!$C$1</c:f>
              <c:strCache>
                <c:ptCount val="1"/>
                <c:pt idx="0">
                  <c:v>Disagree</c:v>
                </c:pt>
              </c:strCache>
            </c:strRef>
          </c:tx>
          <c:dLbls>
            <c:showVal val="1"/>
          </c:dLbls>
          <c:cat>
            <c:strRef>
              <c:f>Sheet1!$A$2:$A$9</c:f>
              <c:strCache>
                <c:ptCount val="8"/>
                <c:pt idx="0">
                  <c:v>Aspiration for Self Home Ownership</c:v>
                </c:pt>
                <c:pt idx="1">
                  <c:v>Impact of Durability on Choice of Walling Material</c:v>
                </c:pt>
                <c:pt idx="2">
                  <c:v>CSLBs are not as Durable as Sandcrete Blocks</c:v>
                </c:pt>
                <c:pt idx="3">
                  <c:v>Adequacy of Publi-Private Sector Promotinof Use of CSLBs</c:v>
                </c:pt>
                <c:pt idx="4">
                  <c:v>Promotion of CSLBs will Enhance its Acceptance</c:v>
                </c:pt>
                <c:pt idx="5">
                  <c:v>Adequate Knowledge will Enhance its Use</c:v>
                </c:pt>
                <c:pt idx="6">
                  <c:v>CSLBs is Associated with the Poor</c:v>
                </c:pt>
                <c:pt idx="7">
                  <c:v>Cost Reduction of CSLBs will Enhance its Acceptance</c:v>
                </c:pt>
              </c:strCache>
            </c:strRef>
          </c:cat>
          <c:val>
            <c:numRef>
              <c:f>Sheet1!$C$2:$C$9</c:f>
              <c:numCache>
                <c:formatCode>General</c:formatCode>
                <c:ptCount val="8"/>
                <c:pt idx="0">
                  <c:v>12</c:v>
                </c:pt>
                <c:pt idx="1">
                  <c:v>10.3</c:v>
                </c:pt>
                <c:pt idx="2">
                  <c:v>54.2</c:v>
                </c:pt>
                <c:pt idx="3">
                  <c:v>14.7</c:v>
                </c:pt>
                <c:pt idx="4">
                  <c:v>9.4</c:v>
                </c:pt>
                <c:pt idx="5">
                  <c:v>6.7</c:v>
                </c:pt>
                <c:pt idx="6">
                  <c:v>67.3</c:v>
                </c:pt>
                <c:pt idx="7">
                  <c:v>16.7</c:v>
                </c:pt>
              </c:numCache>
            </c:numRef>
          </c:val>
        </c:ser>
        <c:ser>
          <c:idx val="2"/>
          <c:order val="2"/>
          <c:tx>
            <c:strRef>
              <c:f>Sheet1!$D$1</c:f>
              <c:strCache>
                <c:ptCount val="1"/>
                <c:pt idx="0">
                  <c:v>Not Sure</c:v>
                </c:pt>
              </c:strCache>
            </c:strRef>
          </c:tx>
          <c:dLbls>
            <c:dLblPos val="inEnd"/>
            <c:showVal val="1"/>
          </c:dLbls>
          <c:cat>
            <c:strRef>
              <c:f>Sheet1!$A$2:$A$9</c:f>
              <c:strCache>
                <c:ptCount val="8"/>
                <c:pt idx="0">
                  <c:v>Aspiration for Self Home Ownership</c:v>
                </c:pt>
                <c:pt idx="1">
                  <c:v>Impact of Durability on Choice of Walling Material</c:v>
                </c:pt>
                <c:pt idx="2">
                  <c:v>CSLBs are not as Durable as Sandcrete Blocks</c:v>
                </c:pt>
                <c:pt idx="3">
                  <c:v>Adequacy of Publi-Private Sector Promotinof Use of CSLBs</c:v>
                </c:pt>
                <c:pt idx="4">
                  <c:v>Promotion of CSLBs will Enhance its Acceptance</c:v>
                </c:pt>
                <c:pt idx="5">
                  <c:v>Adequate Knowledge will Enhance its Use</c:v>
                </c:pt>
                <c:pt idx="6">
                  <c:v>CSLBs is Associated with the Poor</c:v>
                </c:pt>
                <c:pt idx="7">
                  <c:v>Cost Reduction of CSLBs will Enhance its Acceptance</c:v>
                </c:pt>
              </c:strCache>
            </c:strRef>
          </c:cat>
          <c:val>
            <c:numRef>
              <c:f>Sheet1!$D$2:$D$9</c:f>
              <c:numCache>
                <c:formatCode>General</c:formatCode>
                <c:ptCount val="8"/>
                <c:pt idx="0">
                  <c:v>3</c:v>
                </c:pt>
                <c:pt idx="1">
                  <c:v>4.7</c:v>
                </c:pt>
                <c:pt idx="2">
                  <c:v>28.2</c:v>
                </c:pt>
                <c:pt idx="3">
                  <c:v>13.5</c:v>
                </c:pt>
                <c:pt idx="4">
                  <c:v>13.5</c:v>
                </c:pt>
                <c:pt idx="5">
                  <c:v>10</c:v>
                </c:pt>
                <c:pt idx="6">
                  <c:v>17.399999999999999</c:v>
                </c:pt>
                <c:pt idx="7">
                  <c:v>12.2</c:v>
                </c:pt>
              </c:numCache>
            </c:numRef>
          </c:val>
        </c:ser>
        <c:axId val="186229120"/>
        <c:axId val="186230656"/>
      </c:barChart>
      <c:catAx>
        <c:axId val="186229120"/>
        <c:scaling>
          <c:orientation val="minMax"/>
        </c:scaling>
        <c:axPos val="b"/>
        <c:tickLblPos val="nextTo"/>
        <c:txPr>
          <a:bodyPr rot="-5400000" vert="horz"/>
          <a:lstStyle/>
          <a:p>
            <a:pPr>
              <a:defRPr b="0" i="0" baseline="0">
                <a:latin typeface="Times New Roman" pitchFamily="18" charset="0"/>
              </a:defRPr>
            </a:pPr>
            <a:endParaRPr lang="en-US"/>
          </a:p>
        </c:txPr>
        <c:crossAx val="186230656"/>
        <c:crosses val="autoZero"/>
        <c:auto val="1"/>
        <c:lblAlgn val="ctr"/>
        <c:lblOffset val="100"/>
      </c:catAx>
      <c:valAx>
        <c:axId val="186230656"/>
        <c:scaling>
          <c:orientation val="minMax"/>
          <c:max val="100"/>
          <c:min val="0"/>
        </c:scaling>
        <c:axPos val="l"/>
        <c:majorGridlines/>
        <c:numFmt formatCode="General" sourceLinked="0"/>
        <c:tickLblPos val="nextTo"/>
        <c:txPr>
          <a:bodyPr/>
          <a:lstStyle/>
          <a:p>
            <a:pPr>
              <a:defRPr b="1" i="0" baseline="0">
                <a:latin typeface="Times New Roman" pitchFamily="18" charset="0"/>
              </a:defRPr>
            </a:pPr>
            <a:endParaRPr lang="en-US"/>
          </a:p>
        </c:txPr>
        <c:crossAx val="186229120"/>
        <c:crosses val="autoZero"/>
        <c:crossBetween val="between"/>
      </c:valAx>
    </c:plotArea>
    <c:legend>
      <c:legendPos val="r"/>
      <c:layout>
        <c:manualLayout>
          <c:xMode val="edge"/>
          <c:yMode val="edge"/>
          <c:x val="0.86195720326625835"/>
          <c:y val="0.1542682164729412"/>
          <c:w val="0.12183909303003791"/>
          <c:h val="0.215272778402699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11</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c:creator>
  <cp:lastModifiedBy>TMA</cp:lastModifiedBy>
  <cp:revision>34</cp:revision>
  <dcterms:created xsi:type="dcterms:W3CDTF">2010-02-19T11:46:00Z</dcterms:created>
  <dcterms:modified xsi:type="dcterms:W3CDTF">2010-10-08T08:13:00Z</dcterms:modified>
</cp:coreProperties>
</file>