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4F" w:rsidRPr="00EF675A" w:rsidRDefault="00C0164F" w:rsidP="00743F8B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EF675A">
        <w:rPr>
          <w:rFonts w:ascii="Baskerville Old Face" w:hAnsi="Baskerville Old Face"/>
          <w:b/>
          <w:sz w:val="24"/>
          <w:szCs w:val="24"/>
        </w:rPr>
        <w:t>Title of Article:</w:t>
      </w:r>
      <w:r w:rsidR="00FF5B57">
        <w:rPr>
          <w:rFonts w:ascii="Baskerville Old Face" w:hAnsi="Baskerville Old Face"/>
          <w:sz w:val="24"/>
          <w:szCs w:val="24"/>
        </w:rPr>
        <w:t xml:space="preserve">  </w:t>
      </w:r>
      <w:proofErr w:type="spellStart"/>
      <w:r w:rsidRPr="00EF675A">
        <w:rPr>
          <w:rFonts w:ascii="Baskerville Old Face" w:hAnsi="Baskerville Old Face"/>
          <w:sz w:val="24"/>
          <w:szCs w:val="24"/>
        </w:rPr>
        <w:t>Organochlorine</w:t>
      </w:r>
      <w:proofErr w:type="spellEnd"/>
      <w:r w:rsidRPr="00EF675A">
        <w:rPr>
          <w:rFonts w:ascii="Baskerville Old Face" w:hAnsi="Baskerville Old Face"/>
          <w:sz w:val="24"/>
          <w:szCs w:val="24"/>
        </w:rPr>
        <w:t xml:space="preserve"> Pestici</w:t>
      </w:r>
      <w:r w:rsidR="00FF5B57">
        <w:rPr>
          <w:rFonts w:ascii="Baskerville Old Face" w:hAnsi="Baskerville Old Face"/>
          <w:sz w:val="24"/>
          <w:szCs w:val="24"/>
        </w:rPr>
        <w:t>de Residues in W</w:t>
      </w:r>
      <w:r w:rsidRPr="00EF675A">
        <w:rPr>
          <w:rFonts w:ascii="Baskerville Old Face" w:hAnsi="Baskerville Old Face"/>
          <w:sz w:val="24"/>
          <w:szCs w:val="24"/>
        </w:rPr>
        <w:t>ater</w:t>
      </w:r>
      <w:r w:rsidR="00FF5B57">
        <w:rPr>
          <w:rFonts w:ascii="Baskerville Old Face" w:hAnsi="Baskerville Old Face"/>
          <w:sz w:val="24"/>
          <w:szCs w:val="24"/>
        </w:rPr>
        <w:t xml:space="preserve"> and Sediments from </w:t>
      </w:r>
      <w:proofErr w:type="spellStart"/>
      <w:r w:rsidR="00FF5B57">
        <w:rPr>
          <w:rFonts w:ascii="Baskerville Old Face" w:hAnsi="Baskerville Old Face"/>
          <w:sz w:val="24"/>
          <w:szCs w:val="24"/>
        </w:rPr>
        <w:t>Oworonshoki</w:t>
      </w:r>
      <w:proofErr w:type="spellEnd"/>
      <w:r w:rsidR="00FF5B57">
        <w:rPr>
          <w:rFonts w:ascii="Baskerville Old Face" w:hAnsi="Baskerville Old Face"/>
          <w:sz w:val="24"/>
          <w:szCs w:val="24"/>
        </w:rPr>
        <w:t>, Lagos Lagoon</w:t>
      </w:r>
    </w:p>
    <w:p w:rsidR="00C0164F" w:rsidRPr="0041278A" w:rsidRDefault="00C0164F" w:rsidP="00743F8B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</w:p>
    <w:p w:rsidR="00C0164F" w:rsidRDefault="00C0164F" w:rsidP="00743F8B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Authors</w:t>
      </w:r>
      <w:r w:rsidRPr="0041278A">
        <w:rPr>
          <w:rFonts w:ascii="Baskerville Old Face" w:hAnsi="Baskerville Old Face"/>
          <w:b/>
          <w:sz w:val="24"/>
          <w:szCs w:val="24"/>
        </w:rPr>
        <w:t>(s):</w:t>
      </w:r>
      <w:r w:rsidRPr="0041278A">
        <w:rPr>
          <w:rFonts w:ascii="Baskerville Old Face" w:hAnsi="Baskerville Old Face"/>
          <w:sz w:val="24"/>
          <w:szCs w:val="24"/>
        </w:rPr>
        <w:t xml:space="preserve"> </w:t>
      </w:r>
      <w:r w:rsidR="00FF5B57" w:rsidRPr="0041278A">
        <w:rPr>
          <w:rFonts w:ascii="Baskerville Old Face" w:hAnsi="Baskerville Old Face"/>
          <w:sz w:val="24"/>
          <w:szCs w:val="24"/>
        </w:rPr>
        <w:t xml:space="preserve">A. B. </w:t>
      </w:r>
      <w:r w:rsidR="00FF5B57">
        <w:rPr>
          <w:rFonts w:ascii="Baskerville Old Face" w:hAnsi="Baskerville Old Face"/>
          <w:sz w:val="24"/>
          <w:szCs w:val="24"/>
        </w:rPr>
        <w:t xml:space="preserve">Williams, O. O. </w:t>
      </w:r>
      <w:proofErr w:type="spellStart"/>
      <w:r w:rsidR="00FF5B57">
        <w:rPr>
          <w:rFonts w:ascii="Baskerville Old Face" w:hAnsi="Baskerville Old Face"/>
          <w:sz w:val="24"/>
          <w:szCs w:val="24"/>
        </w:rPr>
        <w:t>Ayejuyo</w:t>
      </w:r>
      <w:proofErr w:type="spellEnd"/>
      <w:r w:rsidR="00FF5B57">
        <w:rPr>
          <w:rFonts w:ascii="Baskerville Old Face" w:hAnsi="Baskerville Old Face"/>
          <w:sz w:val="24"/>
          <w:szCs w:val="24"/>
        </w:rPr>
        <w:t xml:space="preserve"> and J. P</w:t>
      </w:r>
      <w:r w:rsidRPr="0041278A">
        <w:rPr>
          <w:rFonts w:ascii="Baskerville Old Face" w:hAnsi="Baskerville Old Face"/>
          <w:sz w:val="24"/>
          <w:szCs w:val="24"/>
        </w:rPr>
        <w:t xml:space="preserve">. </w:t>
      </w:r>
      <w:proofErr w:type="spellStart"/>
      <w:r w:rsidR="00FF5B57">
        <w:rPr>
          <w:rFonts w:ascii="Baskerville Old Face" w:hAnsi="Baskerville Old Face"/>
          <w:sz w:val="24"/>
          <w:szCs w:val="24"/>
        </w:rPr>
        <w:t>Unyimadu</w:t>
      </w:r>
      <w:proofErr w:type="spellEnd"/>
    </w:p>
    <w:p w:rsidR="00C0164F" w:rsidRPr="0041278A" w:rsidRDefault="00C0164F" w:rsidP="00743F8B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</w:p>
    <w:p w:rsidR="00EF675A" w:rsidRDefault="00C0164F" w:rsidP="00743F8B">
      <w:pPr>
        <w:spacing w:line="240" w:lineRule="auto"/>
        <w:jc w:val="both"/>
        <w:rPr>
          <w:rFonts w:ascii="Baskerville Old Face" w:hAnsi="Baskerville Old Face"/>
          <w:sz w:val="24"/>
          <w:szCs w:val="24"/>
        </w:rPr>
      </w:pPr>
      <w:r w:rsidRPr="0041278A">
        <w:rPr>
          <w:rFonts w:ascii="Baskerville Old Face" w:hAnsi="Baskerville Old Face"/>
          <w:b/>
          <w:sz w:val="24"/>
          <w:szCs w:val="24"/>
        </w:rPr>
        <w:t>Outlet:</w:t>
      </w:r>
      <w:r>
        <w:rPr>
          <w:rFonts w:ascii="Baskerville Old Face" w:hAnsi="Baskerville Old Face"/>
          <w:sz w:val="24"/>
          <w:szCs w:val="24"/>
        </w:rPr>
        <w:t xml:space="preserve">  Journal of Chemical Society of Nigeria</w:t>
      </w:r>
      <w:r w:rsidR="00FF5B57">
        <w:rPr>
          <w:rFonts w:ascii="Baskerville Old Face" w:hAnsi="Baskerville Old Face"/>
          <w:sz w:val="24"/>
          <w:szCs w:val="24"/>
        </w:rPr>
        <w:t>. 2013, 38 (2), 108-113</w:t>
      </w:r>
      <w:r w:rsidR="00EF675A">
        <w:rPr>
          <w:rFonts w:ascii="Baskerville Old Face" w:hAnsi="Baskerville Old Face"/>
          <w:sz w:val="24"/>
          <w:szCs w:val="24"/>
        </w:rPr>
        <w:t>.</w:t>
      </w:r>
    </w:p>
    <w:p w:rsidR="00EF675A" w:rsidRDefault="00EF675A" w:rsidP="00EF675A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</w:p>
    <w:p w:rsidR="00FF5B57" w:rsidRDefault="00C0164F" w:rsidP="00FF5B57">
      <w:pPr>
        <w:shd w:val="clear" w:color="auto" w:fill="FFFFFF"/>
        <w:spacing w:before="280" w:after="280" w:line="360" w:lineRule="auto"/>
        <w:jc w:val="both"/>
        <w:rPr>
          <w:rFonts w:ascii="Times New Roman" w:hAnsi="Times New Roman"/>
          <w:sz w:val="24"/>
          <w:szCs w:val="24"/>
        </w:rPr>
      </w:pPr>
      <w:r w:rsidRPr="00B67864">
        <w:rPr>
          <w:rFonts w:ascii="Baskerville Old Face" w:hAnsi="Baskerville Old Face"/>
          <w:b/>
          <w:sz w:val="24"/>
          <w:szCs w:val="24"/>
        </w:rPr>
        <w:t>Abstract</w:t>
      </w:r>
      <w:r w:rsidRPr="00375115">
        <w:rPr>
          <w:rFonts w:ascii="Baskerville Old Face" w:hAnsi="Baskerville Old Face"/>
          <w:b/>
          <w:sz w:val="24"/>
          <w:szCs w:val="24"/>
        </w:rPr>
        <w:t>:</w:t>
      </w:r>
      <w:r w:rsidRPr="00375115">
        <w:rPr>
          <w:rFonts w:ascii="Baskerville Old Face" w:hAnsi="Baskerville Old Face" w:cs="Arial"/>
          <w:sz w:val="24"/>
          <w:szCs w:val="24"/>
        </w:rPr>
        <w:t xml:space="preserve"> </w:t>
      </w:r>
      <w:r w:rsidRPr="00375115">
        <w:rPr>
          <w:rFonts w:ascii="Baskerville Old Face" w:eastAsia="Times New Roman" w:hAnsi="Baskerville Old Face" w:cs="Arial"/>
          <w:sz w:val="24"/>
          <w:szCs w:val="24"/>
        </w:rPr>
        <w:t xml:space="preserve"> </w:t>
      </w:r>
      <w:proofErr w:type="spellStart"/>
      <w:r w:rsidR="00FF5B57" w:rsidRPr="00FF5B57">
        <w:rPr>
          <w:rFonts w:ascii="Baskerville Old Face" w:hAnsi="Baskerville Old Face"/>
          <w:sz w:val="24"/>
          <w:szCs w:val="24"/>
        </w:rPr>
        <w:t>Microlayer</w:t>
      </w:r>
      <w:proofErr w:type="spellEnd"/>
      <w:r w:rsidR="00FF5B57" w:rsidRPr="00FF5B57">
        <w:rPr>
          <w:rFonts w:ascii="Baskerville Old Face" w:hAnsi="Baskerville Old Face"/>
          <w:sz w:val="24"/>
          <w:szCs w:val="24"/>
        </w:rPr>
        <w:t xml:space="preserve"> water, mixed layer water, surface and bottom sediments were collected from </w:t>
      </w:r>
      <w:proofErr w:type="spellStart"/>
      <w:r w:rsidR="00FF5B57" w:rsidRPr="00FF5B57">
        <w:rPr>
          <w:rFonts w:ascii="Baskerville Old Face" w:hAnsi="Baskerville Old Face"/>
          <w:sz w:val="24"/>
          <w:szCs w:val="24"/>
        </w:rPr>
        <w:t>Oworonshoki</w:t>
      </w:r>
      <w:proofErr w:type="spellEnd"/>
      <w:r w:rsidR="00FF5B57" w:rsidRPr="00FF5B57">
        <w:rPr>
          <w:rFonts w:ascii="Baskerville Old Face" w:hAnsi="Baskerville Old Face"/>
          <w:sz w:val="24"/>
          <w:szCs w:val="24"/>
        </w:rPr>
        <w:t xml:space="preserve">, Lagos Lagoon to </w:t>
      </w:r>
      <w:proofErr w:type="spellStart"/>
      <w:r w:rsidR="00FF5B57" w:rsidRPr="00FF5B57">
        <w:rPr>
          <w:rFonts w:ascii="Baskerville Old Face" w:hAnsi="Baskerville Old Face"/>
          <w:sz w:val="24"/>
          <w:szCs w:val="24"/>
        </w:rPr>
        <w:t>analyse</w:t>
      </w:r>
      <w:proofErr w:type="spellEnd"/>
      <w:r w:rsidR="00FF5B57" w:rsidRPr="00FF5B57">
        <w:rPr>
          <w:rFonts w:ascii="Baskerville Old Face" w:hAnsi="Baskerville Old Face"/>
          <w:sz w:val="24"/>
          <w:szCs w:val="24"/>
        </w:rPr>
        <w:t xml:space="preserve"> for </w:t>
      </w:r>
      <w:proofErr w:type="spellStart"/>
      <w:r w:rsidR="00FF5B57" w:rsidRPr="00FF5B57">
        <w:rPr>
          <w:rFonts w:ascii="Baskerville Old Face" w:hAnsi="Baskerville Old Face"/>
          <w:sz w:val="24"/>
          <w:szCs w:val="24"/>
        </w:rPr>
        <w:t>organochlorine</w:t>
      </w:r>
      <w:proofErr w:type="spellEnd"/>
      <w:r w:rsidR="00FF5B57" w:rsidRPr="00FF5B57">
        <w:rPr>
          <w:rFonts w:ascii="Baskerville Old Face" w:hAnsi="Baskerville Old Face"/>
          <w:sz w:val="24"/>
          <w:szCs w:val="24"/>
        </w:rPr>
        <w:t xml:space="preserve"> pesticide residues. Sampling was conducted between December 2008 and September 2009 during the dry and wet seasons. </w:t>
      </w:r>
      <w:r w:rsidR="00FF5B57" w:rsidRPr="00FF5B57">
        <w:rPr>
          <w:rFonts w:ascii="Baskerville Old Face" w:hAnsi="Baskerville Old Face" w:cs="Times New Roman"/>
          <w:sz w:val="24"/>
          <w:szCs w:val="24"/>
        </w:rPr>
        <w:t xml:space="preserve">Water samples were subjected to liquid-liquid extraction while the sediments were subjected to cold extraction and clean-up. The </w:t>
      </w:r>
      <w:r w:rsidR="00FF5B57" w:rsidRPr="00FF5B57">
        <w:rPr>
          <w:rFonts w:ascii="Baskerville Old Face" w:hAnsi="Baskerville Old Face" w:cs="Times New Roman"/>
          <w:color w:val="141314"/>
          <w:sz w:val="24"/>
          <w:szCs w:val="24"/>
        </w:rPr>
        <w:t xml:space="preserve">samples were </w:t>
      </w:r>
      <w:proofErr w:type="spellStart"/>
      <w:r w:rsidR="00FF5B57" w:rsidRPr="00FF5B57">
        <w:rPr>
          <w:rFonts w:ascii="Baskerville Old Face" w:hAnsi="Baskerville Old Face" w:cs="Times New Roman"/>
          <w:color w:val="141314"/>
          <w:sz w:val="24"/>
          <w:szCs w:val="24"/>
        </w:rPr>
        <w:t>analysed</w:t>
      </w:r>
      <w:proofErr w:type="spellEnd"/>
      <w:r w:rsidR="00FF5B57" w:rsidRPr="00FF5B57">
        <w:rPr>
          <w:rFonts w:ascii="Baskerville Old Face" w:hAnsi="Baskerville Old Face" w:cs="Times New Roman"/>
          <w:color w:val="141314"/>
          <w:sz w:val="24"/>
          <w:szCs w:val="24"/>
        </w:rPr>
        <w:t xml:space="preserve"> for </w:t>
      </w:r>
      <w:proofErr w:type="spellStart"/>
      <w:r w:rsidR="00FF5B57" w:rsidRPr="00FF5B57">
        <w:rPr>
          <w:rFonts w:ascii="Baskerville Old Face" w:hAnsi="Baskerville Old Face" w:cs="Times New Roman"/>
          <w:color w:val="141314"/>
          <w:sz w:val="24"/>
          <w:szCs w:val="24"/>
        </w:rPr>
        <w:t>aldrin</w:t>
      </w:r>
      <w:proofErr w:type="spellEnd"/>
      <w:r w:rsidR="00FF5B57" w:rsidRPr="00FF5B57">
        <w:rPr>
          <w:rFonts w:ascii="Baskerville Old Face" w:hAnsi="Baskerville Old Face" w:cs="Times New Roman"/>
          <w:color w:val="141314"/>
          <w:sz w:val="24"/>
          <w:szCs w:val="24"/>
        </w:rPr>
        <w:t xml:space="preserve">, </w:t>
      </w:r>
      <w:proofErr w:type="spellStart"/>
      <w:r w:rsidR="00FF5B57" w:rsidRPr="00FF5B57">
        <w:rPr>
          <w:rFonts w:ascii="Baskerville Old Face" w:hAnsi="Baskerville Old Face" w:cs="Times New Roman"/>
          <w:color w:val="141314"/>
          <w:sz w:val="24"/>
          <w:szCs w:val="24"/>
        </w:rPr>
        <w:t>dieldrin</w:t>
      </w:r>
      <w:proofErr w:type="spellEnd"/>
      <w:r w:rsidR="00FF5B57" w:rsidRPr="00FF5B57">
        <w:rPr>
          <w:rFonts w:ascii="Baskerville Old Face" w:hAnsi="Baskerville Old Face" w:cs="Times New Roman"/>
          <w:color w:val="141314"/>
          <w:sz w:val="24"/>
          <w:szCs w:val="24"/>
        </w:rPr>
        <w:t xml:space="preserve">; </w:t>
      </w:r>
      <w:proofErr w:type="spellStart"/>
      <w:r w:rsidR="00FF5B57" w:rsidRPr="00FF5B57">
        <w:rPr>
          <w:rFonts w:ascii="Baskerville Old Face" w:hAnsi="Baskerville Old Face" w:cs="Times New Roman"/>
          <w:color w:val="141314"/>
          <w:sz w:val="24"/>
          <w:szCs w:val="24"/>
        </w:rPr>
        <w:t>endrin</w:t>
      </w:r>
      <w:proofErr w:type="spellEnd"/>
      <w:r w:rsidR="00FF5B57" w:rsidRPr="00FF5B57">
        <w:rPr>
          <w:rFonts w:ascii="Baskerville Old Face" w:hAnsi="Baskerville Old Face" w:cs="Times New Roman"/>
          <w:color w:val="141314"/>
          <w:sz w:val="24"/>
          <w:szCs w:val="24"/>
        </w:rPr>
        <w:t xml:space="preserve">, DDT, heptachlor and their metabolites; HCH and </w:t>
      </w:r>
      <w:proofErr w:type="spellStart"/>
      <w:r w:rsidR="00FF5B57" w:rsidRPr="00FF5B57">
        <w:rPr>
          <w:rFonts w:ascii="Baskerville Old Face" w:hAnsi="Baskerville Old Face" w:cs="Times New Roman"/>
          <w:color w:val="141314"/>
          <w:sz w:val="24"/>
          <w:szCs w:val="24"/>
        </w:rPr>
        <w:t>endosulfan</w:t>
      </w:r>
      <w:proofErr w:type="spellEnd"/>
      <w:r w:rsidR="00FF5B57" w:rsidRPr="00FF5B57">
        <w:rPr>
          <w:rFonts w:ascii="Baskerville Old Face" w:hAnsi="Baskerville Old Face" w:cs="Times New Roman"/>
          <w:color w:val="141314"/>
          <w:sz w:val="24"/>
          <w:szCs w:val="24"/>
        </w:rPr>
        <w:t xml:space="preserve"> isomers; </w:t>
      </w:r>
      <w:r w:rsidR="00FF5B57" w:rsidRPr="00FF5B57">
        <w:rPr>
          <w:rFonts w:ascii="Times New Roman" w:hAnsi="Times New Roman" w:cs="Times New Roman"/>
          <w:color w:val="141314"/>
          <w:sz w:val="24"/>
          <w:szCs w:val="24"/>
        </w:rPr>
        <w:t>α</w:t>
      </w:r>
      <w:r w:rsidR="00FF5B57" w:rsidRPr="00FF5B57">
        <w:rPr>
          <w:rFonts w:ascii="Baskerville Old Face" w:hAnsi="Baskerville Old Face" w:cs="Times New Roman"/>
          <w:color w:val="141314"/>
          <w:sz w:val="24"/>
          <w:szCs w:val="24"/>
        </w:rPr>
        <w:t xml:space="preserve">, </w:t>
      </w:r>
      <w:r w:rsidR="00FF5B57" w:rsidRPr="00FF5B57">
        <w:rPr>
          <w:rFonts w:ascii="Times New Roman" w:hAnsi="Times New Roman" w:cs="Times New Roman"/>
          <w:color w:val="141314"/>
          <w:sz w:val="24"/>
          <w:szCs w:val="24"/>
        </w:rPr>
        <w:t>γ</w:t>
      </w:r>
      <w:r w:rsidR="00FF5B57" w:rsidRPr="00FF5B57">
        <w:rPr>
          <w:rFonts w:ascii="Baskerville Old Face" w:hAnsi="Baskerville Old Face" w:cs="Times New Roman"/>
          <w:color w:val="141314"/>
          <w:sz w:val="24"/>
          <w:szCs w:val="24"/>
        </w:rPr>
        <w:t xml:space="preserve">-chlordane and </w:t>
      </w:r>
      <w:proofErr w:type="spellStart"/>
      <w:r w:rsidR="00FF5B57" w:rsidRPr="00FF5B57">
        <w:rPr>
          <w:rFonts w:ascii="Baskerville Old Face" w:hAnsi="Baskerville Old Face" w:cs="Times New Roman"/>
          <w:color w:val="141314"/>
          <w:sz w:val="24"/>
          <w:szCs w:val="24"/>
        </w:rPr>
        <w:t>methoxychlor</w:t>
      </w:r>
      <w:proofErr w:type="spellEnd"/>
      <w:r w:rsidR="00FF5B57" w:rsidRPr="00FF5B57">
        <w:rPr>
          <w:rFonts w:ascii="Baskerville Old Face" w:hAnsi="Baskerville Old Face" w:cs="Times New Roman"/>
          <w:color w:val="141314"/>
          <w:sz w:val="24"/>
          <w:szCs w:val="24"/>
        </w:rPr>
        <w:t xml:space="preserve">. </w:t>
      </w:r>
      <w:r w:rsidR="00B92244">
        <w:rPr>
          <w:rFonts w:ascii="Baskerville Old Face" w:hAnsi="Baskerville Old Face"/>
          <w:sz w:val="24"/>
          <w:szCs w:val="24"/>
        </w:rPr>
        <w:t>A</w:t>
      </w:r>
      <w:r w:rsidR="00FF5B57" w:rsidRPr="00FF5B57">
        <w:rPr>
          <w:rFonts w:ascii="Baskerville Old Face" w:hAnsi="Baskerville Old Face"/>
          <w:sz w:val="24"/>
          <w:szCs w:val="24"/>
        </w:rPr>
        <w:t xml:space="preserve"> gas chromatograph </w:t>
      </w:r>
      <w:r w:rsidR="00B92244">
        <w:rPr>
          <w:rFonts w:ascii="Baskerville Old Face" w:hAnsi="Baskerville Old Face"/>
          <w:sz w:val="24"/>
          <w:szCs w:val="24"/>
        </w:rPr>
        <w:t xml:space="preserve">was used for the detection and determination of the pesticide residues. </w:t>
      </w:r>
      <w:r w:rsidR="00FF5B57" w:rsidRPr="00FF5B57">
        <w:rPr>
          <w:rFonts w:ascii="Baskerville Old Face" w:hAnsi="Baskerville Old Face"/>
          <w:sz w:val="24"/>
          <w:szCs w:val="24"/>
        </w:rPr>
        <w:t xml:space="preserve">Pesticide residues in the surface and bottom sediments were higher than the residues in the water. The mixed layer water showed enhanced levels of residues when compared with the </w:t>
      </w:r>
      <w:proofErr w:type="spellStart"/>
      <w:r w:rsidR="00FF5B57" w:rsidRPr="00FF5B57">
        <w:rPr>
          <w:rFonts w:ascii="Baskerville Old Face" w:hAnsi="Baskerville Old Face"/>
          <w:sz w:val="24"/>
          <w:szCs w:val="24"/>
        </w:rPr>
        <w:t>microlayer</w:t>
      </w:r>
      <w:proofErr w:type="spellEnd"/>
      <w:r w:rsidR="00FF5B57" w:rsidRPr="00FF5B57">
        <w:rPr>
          <w:rFonts w:ascii="Baskerville Old Face" w:hAnsi="Baskerville Old Face"/>
          <w:sz w:val="24"/>
          <w:szCs w:val="24"/>
        </w:rPr>
        <w:t xml:space="preserve"> water. </w:t>
      </w:r>
      <w:r w:rsidR="00FF5B57" w:rsidRPr="00FF5B57">
        <w:rPr>
          <w:rFonts w:ascii="Baskerville Old Face" w:hAnsi="Baskerville Old Face"/>
          <w:color w:val="000000"/>
          <w:sz w:val="24"/>
          <w:szCs w:val="24"/>
        </w:rPr>
        <w:t>The residue levels were higher during the dry season than the wet season. The levels of residues in the water and sediments were within the permissive limits</w:t>
      </w:r>
      <w:r w:rsidR="00B92244">
        <w:rPr>
          <w:rFonts w:ascii="Baskerville Old Face" w:hAnsi="Baskerville Old Face"/>
          <w:color w:val="000000"/>
          <w:sz w:val="24"/>
          <w:szCs w:val="24"/>
        </w:rPr>
        <w:t xml:space="preserve"> as prescribed by WHO and USEPA</w:t>
      </w:r>
      <w:r w:rsidR="00FF5B57" w:rsidRPr="00FF5B57">
        <w:rPr>
          <w:rFonts w:ascii="Baskerville Old Face" w:hAnsi="Baskerville Old Face"/>
          <w:sz w:val="24"/>
          <w:szCs w:val="24"/>
        </w:rPr>
        <w:t>.</w:t>
      </w:r>
      <w:r w:rsidR="00FF5B57">
        <w:rPr>
          <w:rFonts w:ascii="Times New Roman" w:hAnsi="Times New Roman"/>
          <w:sz w:val="24"/>
          <w:szCs w:val="24"/>
        </w:rPr>
        <w:t xml:space="preserve"> </w:t>
      </w:r>
    </w:p>
    <w:p w:rsidR="00C0164F" w:rsidRDefault="00C0164F" w:rsidP="00C0164F">
      <w:pPr>
        <w:jc w:val="both"/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</w:p>
    <w:p w:rsidR="00C0164F" w:rsidRDefault="00C0164F" w:rsidP="00EF675A">
      <w:pPr>
        <w:pStyle w:val="ListParagraph"/>
        <w:spacing w:after="0" w:line="360" w:lineRule="auto"/>
        <w:ind w:left="360"/>
        <w:jc w:val="both"/>
        <w:rPr>
          <w:rFonts w:ascii="Baskerville Old Face" w:hAnsi="Baskerville Old Face"/>
          <w:sz w:val="24"/>
          <w:szCs w:val="24"/>
        </w:rPr>
      </w:pPr>
    </w:p>
    <w:p w:rsidR="00EF675A" w:rsidRDefault="00EF675A" w:rsidP="00EF675A">
      <w:pPr>
        <w:pStyle w:val="ListParagraph"/>
        <w:spacing w:after="0" w:line="360" w:lineRule="auto"/>
        <w:ind w:left="360"/>
        <w:jc w:val="both"/>
        <w:rPr>
          <w:rFonts w:ascii="Baskerville Old Face" w:hAnsi="Baskerville Old Face"/>
          <w:sz w:val="24"/>
          <w:szCs w:val="24"/>
        </w:rPr>
      </w:pPr>
    </w:p>
    <w:p w:rsidR="00EF675A" w:rsidRDefault="00EF675A" w:rsidP="00EF675A">
      <w:pPr>
        <w:pStyle w:val="ListParagraph"/>
        <w:spacing w:after="0" w:line="360" w:lineRule="auto"/>
        <w:ind w:left="360"/>
        <w:jc w:val="both"/>
        <w:rPr>
          <w:rFonts w:ascii="Baskerville Old Face" w:hAnsi="Baskerville Old Face"/>
          <w:sz w:val="24"/>
          <w:szCs w:val="24"/>
        </w:rPr>
      </w:pPr>
    </w:p>
    <w:p w:rsidR="00EF675A" w:rsidRDefault="00EF675A" w:rsidP="00EF675A">
      <w:pPr>
        <w:pStyle w:val="ListParagraph"/>
        <w:spacing w:after="0" w:line="360" w:lineRule="auto"/>
        <w:ind w:left="360"/>
        <w:jc w:val="both"/>
        <w:rPr>
          <w:rFonts w:ascii="Baskerville Old Face" w:hAnsi="Baskerville Old Face"/>
          <w:sz w:val="24"/>
          <w:szCs w:val="24"/>
        </w:rPr>
      </w:pPr>
    </w:p>
    <w:p w:rsidR="00EF675A" w:rsidRDefault="00EF675A" w:rsidP="00EF675A">
      <w:pPr>
        <w:pStyle w:val="ListParagraph"/>
        <w:spacing w:after="0" w:line="360" w:lineRule="auto"/>
        <w:ind w:left="360"/>
        <w:jc w:val="both"/>
        <w:rPr>
          <w:rFonts w:ascii="Baskerville Old Face" w:hAnsi="Baskerville Old Face"/>
          <w:sz w:val="24"/>
          <w:szCs w:val="24"/>
        </w:rPr>
      </w:pPr>
    </w:p>
    <w:p w:rsidR="00EF675A" w:rsidRPr="00C0164F" w:rsidRDefault="00EF675A" w:rsidP="00EF675A">
      <w:pPr>
        <w:pStyle w:val="ListParagraph"/>
        <w:spacing w:after="0" w:line="360" w:lineRule="auto"/>
        <w:ind w:left="360"/>
        <w:jc w:val="both"/>
        <w:rPr>
          <w:rFonts w:ascii="Baskerville Old Face" w:hAnsi="Baskerville Old Face"/>
          <w:sz w:val="24"/>
          <w:szCs w:val="24"/>
        </w:rPr>
      </w:pPr>
    </w:p>
    <w:p w:rsidR="00C0164F" w:rsidRDefault="00C0164F" w:rsidP="00C0164F">
      <w:p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002E70" w:rsidRDefault="00002E70" w:rsidP="00C0164F">
      <w:p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002E70" w:rsidRDefault="00002E70" w:rsidP="00C0164F">
      <w:p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743F8B" w:rsidRDefault="00743F8B" w:rsidP="00C0164F">
      <w:p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41278A" w:rsidRPr="0041278A" w:rsidRDefault="0041278A">
      <w:pPr>
        <w:rPr>
          <w:rFonts w:ascii="Baskerville Old Face" w:hAnsi="Baskerville Old Face"/>
          <w:sz w:val="24"/>
          <w:szCs w:val="24"/>
        </w:rPr>
      </w:pPr>
    </w:p>
    <w:sectPr w:rsidR="0041278A" w:rsidRPr="0041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001"/>
    <w:multiLevelType w:val="hybridMultilevel"/>
    <w:tmpl w:val="0BF06C9C"/>
    <w:lvl w:ilvl="0" w:tplc="A198E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83C60D7"/>
    <w:multiLevelType w:val="hybridMultilevel"/>
    <w:tmpl w:val="0BF06C9C"/>
    <w:lvl w:ilvl="0" w:tplc="A198E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8A"/>
    <w:rsid w:val="00002E70"/>
    <w:rsid w:val="00121AFE"/>
    <w:rsid w:val="001929C4"/>
    <w:rsid w:val="00375115"/>
    <w:rsid w:val="0041278A"/>
    <w:rsid w:val="004531D2"/>
    <w:rsid w:val="004E5493"/>
    <w:rsid w:val="00596103"/>
    <w:rsid w:val="005B4D11"/>
    <w:rsid w:val="00603C4B"/>
    <w:rsid w:val="00743F8B"/>
    <w:rsid w:val="00793C60"/>
    <w:rsid w:val="008A6A88"/>
    <w:rsid w:val="008D214E"/>
    <w:rsid w:val="008E792F"/>
    <w:rsid w:val="008F20C2"/>
    <w:rsid w:val="00A45338"/>
    <w:rsid w:val="00AE3D81"/>
    <w:rsid w:val="00B67864"/>
    <w:rsid w:val="00B74BD1"/>
    <w:rsid w:val="00B86EAB"/>
    <w:rsid w:val="00B92244"/>
    <w:rsid w:val="00BD3DFF"/>
    <w:rsid w:val="00BD4B21"/>
    <w:rsid w:val="00C0164F"/>
    <w:rsid w:val="00C56FE2"/>
    <w:rsid w:val="00D32CC4"/>
    <w:rsid w:val="00EF675A"/>
    <w:rsid w:val="00F63C24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Pst. Akan</dc:creator>
  <cp:lastModifiedBy>Pst. Akan</cp:lastModifiedBy>
  <cp:revision>2</cp:revision>
  <dcterms:created xsi:type="dcterms:W3CDTF">2015-03-01T15:48:00Z</dcterms:created>
  <dcterms:modified xsi:type="dcterms:W3CDTF">2015-03-01T15:48:00Z</dcterms:modified>
</cp:coreProperties>
</file>