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EE" w:rsidRPr="00C57DF5" w:rsidRDefault="00A673EE" w:rsidP="00C57DF5">
      <w:pPr>
        <w:jc w:val="both"/>
        <w:rPr>
          <w:rFonts w:ascii="Baskerville Old Face" w:hAnsi="Baskerville Old Face"/>
          <w:bCs/>
        </w:rPr>
      </w:pPr>
      <w:r w:rsidRPr="00C57DF5">
        <w:rPr>
          <w:rFonts w:ascii="Baskerville Old Face" w:hAnsi="Baskerville Old Face"/>
          <w:b/>
        </w:rPr>
        <w:t>Title of Article:</w:t>
      </w:r>
      <w:r w:rsidR="00C57DF5" w:rsidRPr="00C57DF5">
        <w:rPr>
          <w:rFonts w:ascii="Baskerville Old Face" w:hAnsi="Baskerville Old Face"/>
        </w:rPr>
        <w:t xml:space="preserve"> </w:t>
      </w:r>
      <w:r w:rsidR="00C57DF5" w:rsidRPr="00C57DF5">
        <w:rPr>
          <w:rFonts w:ascii="Baskerville Old Face" w:hAnsi="Baskerville Old Face"/>
          <w:bCs/>
        </w:rPr>
        <w:t xml:space="preserve">Accumulation of </w:t>
      </w:r>
      <w:proofErr w:type="spellStart"/>
      <w:r w:rsidR="00C57DF5" w:rsidRPr="00C57DF5">
        <w:rPr>
          <w:rFonts w:ascii="Baskerville Old Face" w:hAnsi="Baskerville Old Face"/>
          <w:bCs/>
        </w:rPr>
        <w:t>Organochlorines</w:t>
      </w:r>
      <w:proofErr w:type="spellEnd"/>
      <w:r w:rsidR="00C57DF5" w:rsidRPr="00C57DF5">
        <w:rPr>
          <w:rFonts w:ascii="Baskerville Old Face" w:hAnsi="Baskerville Old Face"/>
          <w:bCs/>
        </w:rPr>
        <w:t xml:space="preserve"> in </w:t>
      </w:r>
      <w:r w:rsidR="00C57DF5" w:rsidRPr="00C57DF5">
        <w:rPr>
          <w:rFonts w:ascii="Baskerville Old Face" w:hAnsi="Baskerville Old Face"/>
          <w:bCs/>
          <w:i/>
        </w:rPr>
        <w:t xml:space="preserve">Tilapia </w:t>
      </w:r>
      <w:proofErr w:type="spellStart"/>
      <w:r w:rsidR="00C57DF5" w:rsidRPr="00C57DF5">
        <w:rPr>
          <w:rFonts w:ascii="Baskerville Old Face" w:hAnsi="Baskerville Old Face"/>
          <w:bCs/>
          <w:i/>
        </w:rPr>
        <w:t>guineensis</w:t>
      </w:r>
      <w:proofErr w:type="spellEnd"/>
      <w:r w:rsidR="00C57DF5" w:rsidRPr="00C57DF5">
        <w:rPr>
          <w:rFonts w:ascii="Baskerville Old Face" w:hAnsi="Baskerville Old Face"/>
          <w:bCs/>
        </w:rPr>
        <w:t xml:space="preserve"> and </w:t>
      </w:r>
      <w:proofErr w:type="spellStart"/>
      <w:r w:rsidR="00C57DF5" w:rsidRPr="00C57DF5">
        <w:rPr>
          <w:rFonts w:ascii="Baskerville Old Face" w:hAnsi="Baskerville Old Face"/>
          <w:bCs/>
          <w:i/>
        </w:rPr>
        <w:t>Sarothorodon</w:t>
      </w:r>
      <w:proofErr w:type="spellEnd"/>
      <w:r w:rsidR="00C57DF5" w:rsidRPr="00C57DF5">
        <w:rPr>
          <w:rFonts w:ascii="Baskerville Old Face" w:hAnsi="Baskerville Old Face"/>
          <w:bCs/>
          <w:i/>
        </w:rPr>
        <w:t xml:space="preserve"> </w:t>
      </w:r>
      <w:proofErr w:type="spellStart"/>
      <w:r w:rsidR="00C57DF5" w:rsidRPr="00C57DF5">
        <w:rPr>
          <w:rFonts w:ascii="Baskerville Old Face" w:hAnsi="Baskerville Old Face"/>
          <w:bCs/>
          <w:i/>
        </w:rPr>
        <w:t>melanotheron</w:t>
      </w:r>
      <w:proofErr w:type="spellEnd"/>
      <w:r w:rsidR="00C57DF5" w:rsidRPr="00C57DF5">
        <w:rPr>
          <w:rFonts w:ascii="Baskerville Old Face" w:hAnsi="Baskerville Old Face"/>
          <w:bCs/>
        </w:rPr>
        <w:t xml:space="preserve"> from Lagos Lagoon and </w:t>
      </w:r>
      <w:proofErr w:type="spellStart"/>
      <w:r w:rsidR="00C57DF5" w:rsidRPr="00C57DF5">
        <w:rPr>
          <w:rFonts w:ascii="Baskerville Old Face" w:hAnsi="Baskerville Old Face"/>
          <w:bCs/>
        </w:rPr>
        <w:t>Agboyi</w:t>
      </w:r>
      <w:proofErr w:type="spellEnd"/>
      <w:r w:rsidR="00C57DF5" w:rsidRPr="00C57DF5">
        <w:rPr>
          <w:rFonts w:ascii="Baskerville Old Face" w:hAnsi="Baskerville Old Face"/>
          <w:bCs/>
        </w:rPr>
        <w:t xml:space="preserve"> Creek, Nigeria</w:t>
      </w:r>
      <w:r w:rsidR="00C57DF5" w:rsidRPr="00C57DF5">
        <w:rPr>
          <w:rFonts w:ascii="Baskerville Old Face" w:hAnsi="Baskerville Old Face"/>
          <w:bCs/>
        </w:rPr>
        <w:t xml:space="preserve"> </w:t>
      </w:r>
    </w:p>
    <w:p w:rsidR="00A673EE" w:rsidRPr="00C57DF5" w:rsidRDefault="00A673EE" w:rsidP="00A673EE">
      <w:pPr>
        <w:pStyle w:val="Default"/>
        <w:rPr>
          <w:rFonts w:ascii="Baskerville Old Face" w:hAnsi="Baskerville Old Face"/>
          <w:b/>
        </w:rPr>
      </w:pPr>
    </w:p>
    <w:p w:rsidR="00A673EE" w:rsidRPr="00C57DF5" w:rsidRDefault="00A673EE" w:rsidP="00C57DF5">
      <w:pPr>
        <w:jc w:val="both"/>
        <w:rPr>
          <w:rFonts w:ascii="Baskerville Old Face" w:hAnsi="Baskerville Old Face"/>
          <w:bCs/>
        </w:rPr>
      </w:pPr>
      <w:r w:rsidRPr="00C57DF5">
        <w:rPr>
          <w:rFonts w:ascii="Baskerville Old Face" w:hAnsi="Baskerville Old Face"/>
          <w:b/>
        </w:rPr>
        <w:t>Author(s):</w:t>
      </w:r>
      <w:r w:rsidRPr="00C57DF5">
        <w:rPr>
          <w:rFonts w:ascii="Baskerville Old Face" w:hAnsi="Baskerville Old Face"/>
        </w:rPr>
        <w:t xml:space="preserve"> </w:t>
      </w:r>
      <w:r w:rsidR="00C57DF5" w:rsidRPr="00C57DF5">
        <w:rPr>
          <w:rFonts w:ascii="Baskerville Old Face" w:hAnsi="Baskerville Old Face"/>
        </w:rPr>
        <w:t xml:space="preserve"> </w:t>
      </w:r>
      <w:r w:rsidR="00C57DF5" w:rsidRPr="00C57DF5">
        <w:rPr>
          <w:rFonts w:ascii="Baskerville Old Face" w:hAnsi="Baskerville Old Face"/>
        </w:rPr>
        <w:t>Akan</w:t>
      </w:r>
      <w:r w:rsidR="00C57DF5" w:rsidRPr="00C57DF5">
        <w:rPr>
          <w:rFonts w:ascii="Baskerville Old Face" w:hAnsi="Baskerville Old Face"/>
          <w:bCs/>
        </w:rPr>
        <w:t xml:space="preserve"> B. Williams</w:t>
      </w:r>
      <w:r w:rsidR="00C57DF5" w:rsidRPr="00C57DF5">
        <w:rPr>
          <w:rFonts w:ascii="Baskerville Old Face" w:hAnsi="Baskerville Old Face"/>
          <w:bCs/>
        </w:rPr>
        <w:t xml:space="preserve"> and M. </w:t>
      </w:r>
      <w:proofErr w:type="spellStart"/>
      <w:r w:rsidR="00C57DF5" w:rsidRPr="00C57DF5">
        <w:rPr>
          <w:rFonts w:ascii="Baskerville Old Face" w:hAnsi="Baskerville Old Face"/>
          <w:bCs/>
        </w:rPr>
        <w:t>Adediran</w:t>
      </w:r>
      <w:proofErr w:type="spellEnd"/>
      <w:r w:rsidR="00C57DF5" w:rsidRPr="00C57DF5">
        <w:rPr>
          <w:rFonts w:ascii="Baskerville Old Face" w:hAnsi="Baskerville Old Face"/>
          <w:bCs/>
        </w:rPr>
        <w:t xml:space="preserve"> </w:t>
      </w:r>
      <w:proofErr w:type="spellStart"/>
      <w:r w:rsidR="00C57DF5" w:rsidRPr="00C57DF5">
        <w:rPr>
          <w:rFonts w:ascii="Baskerville Old Face" w:hAnsi="Baskerville Old Face"/>
          <w:bCs/>
        </w:rPr>
        <w:t>Mesubi</w:t>
      </w:r>
      <w:proofErr w:type="spellEnd"/>
      <w:r w:rsidR="00C57DF5" w:rsidRPr="00C57DF5">
        <w:rPr>
          <w:rFonts w:ascii="Baskerville Old Face" w:hAnsi="Baskerville Old Face"/>
          <w:bCs/>
        </w:rPr>
        <w:t xml:space="preserve"> </w:t>
      </w:r>
    </w:p>
    <w:p w:rsidR="00A673EE" w:rsidRPr="00C57DF5" w:rsidRDefault="00A673EE" w:rsidP="00A673EE">
      <w:pPr>
        <w:pStyle w:val="Default"/>
        <w:rPr>
          <w:rFonts w:ascii="Baskerville Old Face" w:hAnsi="Baskerville Old Face"/>
          <w:b/>
        </w:rPr>
      </w:pPr>
    </w:p>
    <w:p w:rsidR="00C57DF5" w:rsidRPr="00C57DF5" w:rsidRDefault="00A673EE" w:rsidP="00C57DF5">
      <w:pPr>
        <w:jc w:val="both"/>
        <w:rPr>
          <w:rFonts w:ascii="Baskerville Old Face" w:hAnsi="Baskerville Old Face"/>
          <w:bCs/>
        </w:rPr>
      </w:pPr>
      <w:r w:rsidRPr="00C57DF5">
        <w:rPr>
          <w:rFonts w:ascii="Baskerville Old Face" w:hAnsi="Baskerville Old Face"/>
          <w:b/>
        </w:rPr>
        <w:t>Outlet:</w:t>
      </w:r>
      <w:r w:rsidR="00C57DF5" w:rsidRPr="00C57DF5">
        <w:rPr>
          <w:rFonts w:ascii="Baskerville Old Face" w:hAnsi="Baskerville Old Face"/>
        </w:rPr>
        <w:t xml:space="preserve"> </w:t>
      </w:r>
      <w:r w:rsidR="00C57DF5" w:rsidRPr="00C57DF5">
        <w:rPr>
          <w:rFonts w:ascii="Baskerville Old Face" w:hAnsi="Baskerville Old Face"/>
          <w:bCs/>
        </w:rPr>
        <w:t xml:space="preserve">Research Journal of Applied </w:t>
      </w:r>
      <w:r w:rsidR="00C57DF5" w:rsidRPr="00C57DF5">
        <w:rPr>
          <w:rFonts w:ascii="Baskerville Old Face" w:hAnsi="Baskerville Old Face"/>
          <w:bCs/>
        </w:rPr>
        <w:t xml:space="preserve">Sciences. 2013, 8 (6), </w:t>
      </w:r>
      <w:r w:rsidR="00C57DF5" w:rsidRPr="00C57DF5">
        <w:rPr>
          <w:rFonts w:ascii="Baskerville Old Face" w:hAnsi="Baskerville Old Face"/>
          <w:bCs/>
        </w:rPr>
        <w:t xml:space="preserve">313-320. </w:t>
      </w:r>
    </w:p>
    <w:p w:rsidR="00A673EE" w:rsidRPr="00C57DF5" w:rsidRDefault="00C57DF5" w:rsidP="00C57DF5">
      <w:pPr>
        <w:jc w:val="both"/>
        <w:rPr>
          <w:rFonts w:ascii="Baskerville Old Face" w:hAnsi="Baskerville Old Face"/>
          <w:bCs/>
        </w:rPr>
      </w:pPr>
      <w:r w:rsidRPr="00C57DF5">
        <w:rPr>
          <w:rFonts w:ascii="Baskerville Old Face" w:hAnsi="Baskerville Old Face"/>
          <w:bCs/>
        </w:rPr>
        <w:t xml:space="preserve">              </w:t>
      </w:r>
      <w:r w:rsidRPr="00C57DF5">
        <w:rPr>
          <w:rStyle w:val="newsdatedark1"/>
          <w:rFonts w:ascii="Baskerville Old Face" w:hAnsi="Baskerville Old Face"/>
        </w:rPr>
        <w:t xml:space="preserve">DOI: </w:t>
      </w:r>
      <w:hyperlink r:id="rId6" w:tgtFrame="_blank" w:tooltip="10.3923/rjasci.2013.313.320" w:history="1">
        <w:r w:rsidRPr="00C57DF5">
          <w:rPr>
            <w:rStyle w:val="Hyperlink"/>
            <w:rFonts w:ascii="Baskerville Old Face" w:hAnsi="Baskerville Old Face"/>
            <w:color w:val="auto"/>
          </w:rPr>
          <w:t>10.3923/rjasci.2013.313.320</w:t>
        </w:r>
      </w:hyperlink>
      <w:r w:rsidRPr="00C57DF5">
        <w:rPr>
          <w:rStyle w:val="newsdatedark1"/>
          <w:rFonts w:ascii="Baskerville Old Face" w:hAnsi="Baskerville Old Face"/>
        </w:rPr>
        <w:t xml:space="preserve">. </w:t>
      </w:r>
    </w:p>
    <w:p w:rsidR="00A673EE" w:rsidRPr="00C57DF5" w:rsidRDefault="00A673EE" w:rsidP="00A673EE">
      <w:pPr>
        <w:spacing w:line="360" w:lineRule="auto"/>
        <w:jc w:val="both"/>
        <w:rPr>
          <w:rFonts w:ascii="Baskerville Old Face" w:hAnsi="Baskerville Old Face"/>
          <w:b/>
        </w:rPr>
      </w:pPr>
    </w:p>
    <w:p w:rsidR="00C57DF5" w:rsidRPr="00C57DF5" w:rsidRDefault="00A673EE" w:rsidP="00A673EE">
      <w:pPr>
        <w:pStyle w:val="Default"/>
        <w:spacing w:line="360" w:lineRule="auto"/>
        <w:jc w:val="both"/>
        <w:rPr>
          <w:rFonts w:ascii="Baskerville Old Face" w:hAnsi="Baskerville Old Face"/>
        </w:rPr>
      </w:pPr>
      <w:r w:rsidRPr="00C57DF5">
        <w:rPr>
          <w:rFonts w:ascii="Baskerville Old Face" w:hAnsi="Baskerville Old Face"/>
          <w:b/>
        </w:rPr>
        <w:t>Abstract:</w:t>
      </w:r>
      <w:r w:rsidRPr="00C57DF5">
        <w:rPr>
          <w:rFonts w:ascii="Baskerville Old Face" w:hAnsi="Baskerville Old Face"/>
        </w:rPr>
        <w:t xml:space="preserve">  </w:t>
      </w:r>
      <w:r w:rsidR="00C57DF5" w:rsidRPr="00C57DF5">
        <w:rPr>
          <w:rFonts w:ascii="Baskerville Old Face" w:hAnsi="Baskerville Old Face"/>
        </w:rPr>
        <w:t xml:space="preserve">Two fish species of tilapia, </w:t>
      </w:r>
      <w:r w:rsidR="00C57DF5" w:rsidRPr="00C57DF5">
        <w:rPr>
          <w:rFonts w:ascii="Baskerville Old Face" w:hAnsi="Baskerville Old Face"/>
          <w:i/>
        </w:rPr>
        <w:t xml:space="preserve">Tilapia </w:t>
      </w:r>
      <w:proofErr w:type="spellStart"/>
      <w:r w:rsidR="00C57DF5" w:rsidRPr="00C57DF5">
        <w:rPr>
          <w:rFonts w:ascii="Baskerville Old Face" w:hAnsi="Baskerville Old Face"/>
          <w:i/>
        </w:rPr>
        <w:t>guineensis</w:t>
      </w:r>
      <w:proofErr w:type="spellEnd"/>
      <w:r w:rsidR="00C57DF5" w:rsidRPr="00C57DF5">
        <w:rPr>
          <w:rFonts w:ascii="Baskerville Old Face" w:hAnsi="Baskerville Old Face"/>
          <w:i/>
        </w:rPr>
        <w:t xml:space="preserve"> </w:t>
      </w:r>
      <w:r w:rsidR="00C57DF5" w:rsidRPr="00C57DF5">
        <w:rPr>
          <w:rFonts w:ascii="Baskerville Old Face" w:hAnsi="Baskerville Old Face"/>
        </w:rPr>
        <w:t>and</w:t>
      </w:r>
      <w:r w:rsidR="00C57DF5" w:rsidRPr="00C57DF5">
        <w:rPr>
          <w:rFonts w:ascii="Baskerville Old Face" w:hAnsi="Baskerville Old Face"/>
          <w:i/>
        </w:rPr>
        <w:t xml:space="preserve"> </w:t>
      </w:r>
      <w:proofErr w:type="spellStart"/>
      <w:r w:rsidR="00C57DF5" w:rsidRPr="00C57DF5">
        <w:rPr>
          <w:rFonts w:ascii="Baskerville Old Face" w:hAnsi="Baskerville Old Face"/>
          <w:i/>
        </w:rPr>
        <w:t>Sarothorodon</w:t>
      </w:r>
      <w:proofErr w:type="spellEnd"/>
      <w:r w:rsidR="00C57DF5" w:rsidRPr="00C57DF5">
        <w:rPr>
          <w:rFonts w:ascii="Baskerville Old Face" w:hAnsi="Baskerville Old Face"/>
          <w:i/>
        </w:rPr>
        <w:t xml:space="preserve"> </w:t>
      </w:r>
      <w:proofErr w:type="spellStart"/>
      <w:r w:rsidR="00C57DF5" w:rsidRPr="00C57DF5">
        <w:rPr>
          <w:rFonts w:ascii="Baskerville Old Face" w:hAnsi="Baskerville Old Face"/>
          <w:i/>
        </w:rPr>
        <w:t>melanotheron</w:t>
      </w:r>
      <w:proofErr w:type="spellEnd"/>
      <w:r w:rsidR="00C57DF5" w:rsidRPr="00C57DF5">
        <w:rPr>
          <w:rFonts w:ascii="Baskerville Old Face" w:hAnsi="Baskerville Old Face"/>
          <w:b/>
        </w:rPr>
        <w:t xml:space="preserve"> </w:t>
      </w:r>
      <w:r w:rsidR="00C57DF5" w:rsidRPr="00C57DF5">
        <w:rPr>
          <w:rFonts w:ascii="Baskerville Old Face" w:hAnsi="Baskerville Old Face"/>
        </w:rPr>
        <w:t xml:space="preserve">were sampled from Lagos Lagoon and </w:t>
      </w:r>
      <w:proofErr w:type="spellStart"/>
      <w:r w:rsidR="00C57DF5" w:rsidRPr="00C57DF5">
        <w:rPr>
          <w:rFonts w:ascii="Baskerville Old Face" w:hAnsi="Baskerville Old Face"/>
        </w:rPr>
        <w:t>Agboyi</w:t>
      </w:r>
      <w:proofErr w:type="spellEnd"/>
      <w:r w:rsidR="00C57DF5" w:rsidRPr="00C57DF5">
        <w:rPr>
          <w:rFonts w:ascii="Baskerville Old Face" w:hAnsi="Baskerville Old Face"/>
        </w:rPr>
        <w:t xml:space="preserve"> Creek between December</w:t>
      </w:r>
      <w:r w:rsidR="00C57DF5">
        <w:rPr>
          <w:rFonts w:ascii="Baskerville Old Face" w:hAnsi="Baskerville Old Face"/>
        </w:rPr>
        <w:t>,</w:t>
      </w:r>
      <w:r w:rsidR="00C57DF5" w:rsidRPr="00C57DF5">
        <w:rPr>
          <w:rFonts w:ascii="Baskerville Old Face" w:hAnsi="Baskerville Old Face"/>
        </w:rPr>
        <w:t xml:space="preserve"> 2008 and September</w:t>
      </w:r>
      <w:r w:rsidR="00C57DF5">
        <w:rPr>
          <w:rFonts w:ascii="Baskerville Old Face" w:hAnsi="Baskerville Old Face"/>
        </w:rPr>
        <w:t>,</w:t>
      </w:r>
      <w:r w:rsidR="00C57DF5" w:rsidRPr="00C57DF5">
        <w:rPr>
          <w:rFonts w:ascii="Baskerville Old Face" w:hAnsi="Baskerville Old Face"/>
        </w:rPr>
        <w:t xml:space="preserve"> 2009 during the dry and wet seasons. They were </w:t>
      </w:r>
      <w:proofErr w:type="spellStart"/>
      <w:r w:rsidR="00C57DF5" w:rsidRPr="00C57DF5">
        <w:rPr>
          <w:rFonts w:ascii="Baskerville Old Face" w:hAnsi="Baskerville Old Face"/>
        </w:rPr>
        <w:t>analysed</w:t>
      </w:r>
      <w:proofErr w:type="spellEnd"/>
      <w:r w:rsidR="00C57DF5" w:rsidRPr="00C57DF5">
        <w:rPr>
          <w:rFonts w:ascii="Baskerville Old Face" w:hAnsi="Baskerville Old Face"/>
        </w:rPr>
        <w:t xml:space="preserve"> for </w:t>
      </w:r>
      <w:proofErr w:type="spellStart"/>
      <w:r w:rsidR="00C57DF5" w:rsidRPr="00C57DF5">
        <w:rPr>
          <w:rFonts w:ascii="Baskerville Old Face" w:hAnsi="Baskerville Old Face"/>
        </w:rPr>
        <w:t>organochlorines</w:t>
      </w:r>
      <w:proofErr w:type="spellEnd"/>
      <w:r w:rsidR="00C57DF5" w:rsidRPr="00C57DF5">
        <w:rPr>
          <w:rFonts w:ascii="Baskerville Old Face" w:hAnsi="Baskerville Old Face"/>
        </w:rPr>
        <w:t xml:space="preserve">: </w:t>
      </w:r>
      <w:proofErr w:type="spellStart"/>
      <w:r w:rsidR="00C57DF5" w:rsidRPr="00C57DF5">
        <w:rPr>
          <w:rFonts w:ascii="Baskerville Old Face" w:hAnsi="Baskerville Old Face"/>
          <w:color w:val="141314"/>
        </w:rPr>
        <w:t>aldrin</w:t>
      </w:r>
      <w:proofErr w:type="spellEnd"/>
      <w:r w:rsidR="00C57DF5" w:rsidRPr="00C57DF5">
        <w:rPr>
          <w:rFonts w:ascii="Baskerville Old Face" w:hAnsi="Baskerville Old Face"/>
          <w:color w:val="141314"/>
        </w:rPr>
        <w:t xml:space="preserve">, </w:t>
      </w:r>
      <w:proofErr w:type="spellStart"/>
      <w:r w:rsidR="00C57DF5" w:rsidRPr="00C57DF5">
        <w:rPr>
          <w:rFonts w:ascii="Baskerville Old Face" w:hAnsi="Baskerville Old Face"/>
          <w:color w:val="141314"/>
        </w:rPr>
        <w:t>dieldrin</w:t>
      </w:r>
      <w:proofErr w:type="spellEnd"/>
      <w:r w:rsidR="00C57DF5" w:rsidRPr="00C57DF5">
        <w:rPr>
          <w:rFonts w:ascii="Baskerville Old Face" w:hAnsi="Baskerville Old Face"/>
          <w:color w:val="141314"/>
        </w:rPr>
        <w:t xml:space="preserve">, </w:t>
      </w:r>
      <w:proofErr w:type="spellStart"/>
      <w:r w:rsidR="00C57DF5" w:rsidRPr="00C57DF5">
        <w:rPr>
          <w:rFonts w:ascii="Baskerville Old Face" w:hAnsi="Baskerville Old Face"/>
          <w:color w:val="141314"/>
        </w:rPr>
        <w:t>endrin</w:t>
      </w:r>
      <w:proofErr w:type="spellEnd"/>
      <w:r w:rsidR="00C57DF5" w:rsidRPr="00C57DF5">
        <w:rPr>
          <w:rFonts w:ascii="Baskerville Old Face" w:hAnsi="Baskerville Old Face"/>
          <w:color w:val="141314"/>
        </w:rPr>
        <w:t xml:space="preserve">, DDT, heptachlor, HCH, </w:t>
      </w:r>
      <w:proofErr w:type="spellStart"/>
      <w:r w:rsidR="00C57DF5" w:rsidRPr="00C57DF5">
        <w:rPr>
          <w:rFonts w:ascii="Baskerville Old Face" w:hAnsi="Baskerville Old Face"/>
          <w:color w:val="141314"/>
        </w:rPr>
        <w:t>endosulfan</w:t>
      </w:r>
      <w:proofErr w:type="spellEnd"/>
      <w:r w:rsidR="00C57DF5" w:rsidRPr="00C57DF5">
        <w:rPr>
          <w:rFonts w:ascii="Baskerville Old Face" w:hAnsi="Baskerville Old Face"/>
          <w:color w:val="141314"/>
        </w:rPr>
        <w:t xml:space="preserve">, chlordane and </w:t>
      </w:r>
      <w:proofErr w:type="spellStart"/>
      <w:r w:rsidR="00C57DF5" w:rsidRPr="00C57DF5">
        <w:rPr>
          <w:rFonts w:ascii="Baskerville Old Face" w:hAnsi="Baskerville Old Face"/>
          <w:color w:val="141314"/>
        </w:rPr>
        <w:t>methoxychlor</w:t>
      </w:r>
      <w:proofErr w:type="spellEnd"/>
      <w:r w:rsidR="00C57DF5" w:rsidRPr="00C57DF5">
        <w:rPr>
          <w:rFonts w:ascii="Baskerville Old Face" w:hAnsi="Baskerville Old Face"/>
        </w:rPr>
        <w:t>. The muscle tissues and organs of the fishes were subjected to cold extraction and clean-up</w:t>
      </w:r>
      <w:r w:rsidR="00C57DF5" w:rsidRPr="00C57DF5">
        <w:rPr>
          <w:rFonts w:ascii="Baskerville Old Face" w:hAnsi="Baskerville Old Face"/>
          <w:color w:val="141314"/>
        </w:rPr>
        <w:t>.</w:t>
      </w:r>
      <w:r w:rsidR="00C57DF5" w:rsidRPr="00C57DF5">
        <w:rPr>
          <w:rFonts w:ascii="Baskerville Old Face" w:hAnsi="Baskerville Old Face"/>
        </w:rPr>
        <w:t xml:space="preserve"> The detection and determination of the </w:t>
      </w:r>
      <w:proofErr w:type="spellStart"/>
      <w:r w:rsidR="00C57DF5" w:rsidRPr="00C57DF5">
        <w:rPr>
          <w:rFonts w:ascii="Baskerville Old Face" w:hAnsi="Baskerville Old Face"/>
        </w:rPr>
        <w:t>organochlorine</w:t>
      </w:r>
      <w:proofErr w:type="spellEnd"/>
      <w:r w:rsidR="00C57DF5" w:rsidRPr="00C57DF5">
        <w:rPr>
          <w:rFonts w:ascii="Baskerville Old Face" w:hAnsi="Baskerville Old Face"/>
        </w:rPr>
        <w:t xml:space="preserve"> residues were performed using a gas chromatograph with a </w:t>
      </w:r>
      <w:r w:rsidR="00C57DF5" w:rsidRPr="00C57DF5">
        <w:rPr>
          <w:rFonts w:ascii="Baskerville Old Face" w:hAnsi="Baskerville Old Face"/>
          <w:position w:val="7"/>
          <w:vertAlign w:val="superscript"/>
        </w:rPr>
        <w:t>63</w:t>
      </w:r>
      <w:r w:rsidR="00C57DF5" w:rsidRPr="00C57DF5">
        <w:rPr>
          <w:rFonts w:ascii="Baskerville Old Face" w:hAnsi="Baskerville Old Face"/>
        </w:rPr>
        <w:t>Ni electron capture detector</w:t>
      </w:r>
      <w:bookmarkStart w:id="0" w:name="secx8"/>
      <w:bookmarkEnd w:id="0"/>
      <w:r w:rsidR="00C57DF5" w:rsidRPr="00C57DF5">
        <w:rPr>
          <w:rFonts w:ascii="Baskerville Old Face" w:hAnsi="Baskerville Old Face"/>
        </w:rPr>
        <w:t>.</w:t>
      </w:r>
      <w:r w:rsidR="00C57DF5" w:rsidRPr="00C57DF5">
        <w:rPr>
          <w:rFonts w:ascii="Baskerville Old Face" w:hAnsi="Baskerville Old Face"/>
          <w:bCs/>
        </w:rPr>
        <w:t xml:space="preserve"> </w:t>
      </w:r>
      <w:r w:rsidR="00C57DF5" w:rsidRPr="00C57DF5">
        <w:rPr>
          <w:rFonts w:ascii="Baskerville Old Face" w:hAnsi="Baskerville Old Face"/>
        </w:rPr>
        <w:t>All the fishe</w:t>
      </w:r>
      <w:r w:rsidR="00C57DF5">
        <w:rPr>
          <w:rFonts w:ascii="Baskerville Old Face" w:hAnsi="Baskerville Old Face"/>
        </w:rPr>
        <w:t>s had condition factor &gt;</w:t>
      </w:r>
      <w:r w:rsidR="00C57DF5" w:rsidRPr="00C57DF5">
        <w:rPr>
          <w:rFonts w:ascii="Baskerville Old Face" w:hAnsi="Baskerville Old Face"/>
        </w:rPr>
        <w:t xml:space="preserve"> 1. The </w:t>
      </w:r>
      <w:proofErr w:type="spellStart"/>
      <w:r w:rsidR="00C57DF5" w:rsidRPr="00C57DF5">
        <w:rPr>
          <w:rFonts w:ascii="Baskerville Old Face" w:hAnsi="Baskerville Old Face"/>
        </w:rPr>
        <w:t>organochlorine</w:t>
      </w:r>
      <w:proofErr w:type="spellEnd"/>
      <w:r w:rsidR="00C57DF5" w:rsidRPr="00C57DF5">
        <w:rPr>
          <w:rFonts w:ascii="Baskerville Old Face" w:hAnsi="Baskerville Old Face"/>
        </w:rPr>
        <w:t xml:space="preserve"> residues in the fishes in Lagos Lagoon were more than the level in </w:t>
      </w:r>
      <w:proofErr w:type="spellStart"/>
      <w:r w:rsidR="00C57DF5" w:rsidRPr="00C57DF5">
        <w:rPr>
          <w:rFonts w:ascii="Baskerville Old Face" w:hAnsi="Baskerville Old Face"/>
        </w:rPr>
        <w:t>Agboyi</w:t>
      </w:r>
      <w:proofErr w:type="spellEnd"/>
      <w:r w:rsidR="00C57DF5" w:rsidRPr="00C57DF5">
        <w:rPr>
          <w:rFonts w:ascii="Baskerville Old Face" w:hAnsi="Baskerville Old Face"/>
        </w:rPr>
        <w:t xml:space="preserve"> Creek</w:t>
      </w:r>
      <w:r w:rsidR="00C57DF5" w:rsidRPr="00C57DF5">
        <w:rPr>
          <w:rFonts w:ascii="Baskerville Old Face" w:hAnsi="Baskerville Old Face"/>
          <w:bCs/>
        </w:rPr>
        <w:t xml:space="preserve"> while a higher concentration of the residues was observed during the dry season. </w:t>
      </w:r>
      <w:r w:rsidR="00C57DF5" w:rsidRPr="00C57DF5">
        <w:rPr>
          <w:rFonts w:ascii="Baskerville Old Face" w:hAnsi="Baskerville Old Face"/>
        </w:rPr>
        <w:t xml:space="preserve">The muscle tissues of the female fishes accumulated higher </w:t>
      </w:r>
      <w:proofErr w:type="spellStart"/>
      <w:r w:rsidR="00C57DF5" w:rsidRPr="00C57DF5">
        <w:rPr>
          <w:rFonts w:ascii="Baskerville Old Face" w:hAnsi="Baskerville Old Face"/>
        </w:rPr>
        <w:t>organochlorines</w:t>
      </w:r>
      <w:proofErr w:type="spellEnd"/>
      <w:r w:rsidR="00C57DF5" w:rsidRPr="00C57DF5">
        <w:rPr>
          <w:rFonts w:ascii="Baskerville Old Face" w:hAnsi="Baskerville Old Face"/>
        </w:rPr>
        <w:t xml:space="preserve"> than the muscle tissues of the male fishes. </w:t>
      </w:r>
      <w:r w:rsidR="00C57DF5" w:rsidRPr="00C57DF5">
        <w:rPr>
          <w:rFonts w:ascii="Baskerville Old Face" w:hAnsi="Baskerville Old Face"/>
          <w:i/>
        </w:rPr>
        <w:t xml:space="preserve">Tilapia </w:t>
      </w:r>
      <w:proofErr w:type="spellStart"/>
      <w:r w:rsidR="00C57DF5" w:rsidRPr="00C57DF5">
        <w:rPr>
          <w:rFonts w:ascii="Baskerville Old Face" w:hAnsi="Baskerville Old Face"/>
          <w:i/>
        </w:rPr>
        <w:t>guineensis</w:t>
      </w:r>
      <w:proofErr w:type="spellEnd"/>
      <w:r w:rsidR="00C57DF5" w:rsidRPr="00C57DF5">
        <w:rPr>
          <w:rFonts w:ascii="Baskerville Old Face" w:hAnsi="Baskerville Old Face"/>
        </w:rPr>
        <w:t xml:space="preserve"> accumulated higher residues in </w:t>
      </w:r>
      <w:proofErr w:type="spellStart"/>
      <w:r w:rsidR="00C57DF5" w:rsidRPr="00C57DF5">
        <w:rPr>
          <w:rFonts w:ascii="Baskerville Old Face" w:hAnsi="Baskerville Old Face"/>
        </w:rPr>
        <w:t>Agboyi</w:t>
      </w:r>
      <w:proofErr w:type="spellEnd"/>
      <w:r w:rsidR="00C57DF5" w:rsidRPr="00C57DF5">
        <w:rPr>
          <w:rFonts w:ascii="Baskerville Old Face" w:hAnsi="Baskerville Old Face"/>
        </w:rPr>
        <w:t xml:space="preserve"> Creek while </w:t>
      </w:r>
      <w:proofErr w:type="spellStart"/>
      <w:r w:rsidR="00C57DF5" w:rsidRPr="00C57DF5">
        <w:rPr>
          <w:rFonts w:ascii="Baskerville Old Face" w:hAnsi="Baskerville Old Face"/>
          <w:i/>
        </w:rPr>
        <w:t>Sarothorodon</w:t>
      </w:r>
      <w:proofErr w:type="spellEnd"/>
      <w:r w:rsidR="00C57DF5" w:rsidRPr="00C57DF5">
        <w:rPr>
          <w:rFonts w:ascii="Baskerville Old Face" w:hAnsi="Baskerville Old Face"/>
          <w:i/>
        </w:rPr>
        <w:t xml:space="preserve"> </w:t>
      </w:r>
      <w:proofErr w:type="spellStart"/>
      <w:r w:rsidR="00C57DF5" w:rsidRPr="00C57DF5">
        <w:rPr>
          <w:rFonts w:ascii="Baskerville Old Face" w:hAnsi="Baskerville Old Face"/>
          <w:i/>
        </w:rPr>
        <w:t>melanotheron</w:t>
      </w:r>
      <w:proofErr w:type="spellEnd"/>
      <w:r w:rsidR="00C57DF5" w:rsidRPr="00C57DF5">
        <w:rPr>
          <w:rFonts w:ascii="Baskerville Old Face" w:hAnsi="Baskerville Old Face"/>
          <w:b/>
        </w:rPr>
        <w:t xml:space="preserve"> </w:t>
      </w:r>
      <w:r w:rsidR="00C57DF5" w:rsidRPr="00C57DF5">
        <w:rPr>
          <w:rFonts w:ascii="Baskerville Old Face" w:hAnsi="Baskerville Old Face"/>
        </w:rPr>
        <w:t xml:space="preserve">accumulated higher residues in Lagos Lagoon. </w:t>
      </w:r>
      <w:r w:rsidR="00C57DF5" w:rsidRPr="00C57DF5">
        <w:rPr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br/>
      </w:r>
      <w:r w:rsidR="00C57DF5" w:rsidRPr="00C57DF5">
        <w:rPr>
          <w:rStyle w:val="hw"/>
          <w:rFonts w:ascii="Baskerville Old Face" w:hAnsi="Baskerville Old Face"/>
          <w:vanish/>
        </w:rPr>
        <w:t>der</w:t>
      </w:r>
      <w:r w:rsidR="00C57DF5" w:rsidRPr="00C57DF5">
        <w:rPr>
          <w:rStyle w:val="hw"/>
          <w:rFonts w:ascii="Times New Roman" w:hAnsi="Times New Roman" w:cs="Times New Roman"/>
          <w:vanish/>
        </w:rPr>
        <w:t>·</w:t>
      </w:r>
      <w:r w:rsidR="00C57DF5" w:rsidRPr="00C57DF5">
        <w:rPr>
          <w:rStyle w:val="hw"/>
          <w:rFonts w:ascii="Baskerville Old Face" w:hAnsi="Baskerville Old Face"/>
          <w:vanish/>
        </w:rPr>
        <w:t>mal</w:t>
      </w:r>
      <w:r w:rsidR="00C57DF5" w:rsidRPr="00C57DF5">
        <w:rPr>
          <w:rStyle w:val="hint1"/>
          <w:rFonts w:ascii="Baskerville Old Face" w:hAnsi="Baskerville Old Face" w:cs="Times New Roman"/>
        </w:rPr>
        <w:t xml:space="preserve"> or </w:t>
      </w:r>
      <w:r w:rsidR="00C57DF5" w:rsidRPr="00C57DF5">
        <w:rPr>
          <w:rStyle w:val="hint1"/>
          <w:rFonts w:ascii="Baskerville Old Face" w:hAnsi="Baskerville Old Face" w:cs="Times New Roman"/>
          <w:bCs/>
        </w:rPr>
        <w:t>der</w:t>
      </w:r>
      <w:r w:rsidR="00C57DF5" w:rsidRPr="00C57DF5">
        <w:rPr>
          <w:rStyle w:val="hint1"/>
          <w:rFonts w:ascii="Times New Roman" w:hAnsi="Times New Roman" w:cs="Times New Roman"/>
          <w:bCs/>
        </w:rPr>
        <w:t>·</w:t>
      </w:r>
      <w:r w:rsidR="00C57DF5" w:rsidRPr="00C57DF5">
        <w:rPr>
          <w:rStyle w:val="hint1"/>
          <w:rFonts w:ascii="Baskerville Old Face" w:hAnsi="Baskerville Old Face" w:cs="Times New Roman"/>
          <w:bCs/>
        </w:rPr>
        <w:t>mic</w:t>
      </w:r>
      <w:r w:rsidR="00C57DF5" w:rsidRPr="00C57DF5">
        <w:rPr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br/>
      </w:r>
      <w:r w:rsidR="00C57DF5" w:rsidRPr="00C57DF5">
        <w:rPr>
          <w:rStyle w:val="hint1"/>
          <w:rFonts w:ascii="Baskerville Old Face" w:hAnsi="Baskerville Old Face" w:cs="Times New Roman"/>
          <w:i/>
          <w:iCs/>
        </w:rPr>
        <w:t>adj.</w:t>
      </w:r>
      <w:r w:rsidR="00C57DF5" w:rsidRPr="00C57DF5">
        <w:rPr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br/>
      </w:r>
      <w:r w:rsidR="00C57DF5" w:rsidRPr="00C57DF5">
        <w:rPr>
          <w:rStyle w:val="hint1"/>
          <w:rFonts w:ascii="Baskerville Old Face" w:hAnsi="Baskerville Old Face" w:cs="Times New Roman"/>
        </w:rPr>
        <w:t xml:space="preserve">Of or relating to the skin or dermis.  </w:t>
      </w:r>
      <w:r w:rsidR="00C57DF5" w:rsidRPr="00C57DF5">
        <w:rPr>
          <w:rStyle w:val="hw"/>
          <w:rFonts w:ascii="Baskerville Old Face" w:hAnsi="Baskerville Old Face"/>
          <w:vanish/>
        </w:rPr>
        <w:t xml:space="preserve">depuration </w:t>
      </w:r>
      <w:r w:rsidR="00C57DF5" w:rsidRPr="00C57DF5">
        <w:rPr>
          <w:rStyle w:val="mosbypron"/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t>(d</w:t>
      </w:r>
      <w:r w:rsidR="00C57DF5" w:rsidRPr="00C57DF5">
        <w:rPr>
          <w:rStyle w:val="mosbypron"/>
          <w:rFonts w:ascii="Times New Roman" w:hAnsi="Times New Roman" w:cs="Times New Roman"/>
          <w:vanish/>
          <w:bdr w:val="single" w:sz="4" w:space="1" w:color="000000" w:frame="1"/>
          <w:shd w:val="clear" w:color="auto" w:fill="FDF5E6"/>
        </w:rPr>
        <w:t>ēˈ·</w:t>
      </w:r>
      <w:r w:rsidR="00C57DF5" w:rsidRPr="00C57DF5">
        <w:rPr>
          <w:rStyle w:val="mosbypron"/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t>py</w:t>
      </w:r>
      <w:r w:rsidR="00C57DF5" w:rsidRPr="00C57DF5">
        <w:rPr>
          <w:rFonts w:ascii="Baskerville Old Face" w:hAnsi="Baskerville Old Face"/>
          <w:noProof/>
          <w:vanish/>
          <w:bdr w:val="single" w:sz="4" w:space="1" w:color="000000" w:frame="1"/>
          <w:shd w:val="clear" w:color="auto" w:fill="FDF5E6"/>
        </w:rPr>
        <w:drawing>
          <wp:inline distT="0" distB="0" distL="0" distR="0" wp14:anchorId="5CCD7C7A" wp14:editId="522D44B6">
            <wp:extent cx="85725" cy="85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DF5" w:rsidRPr="00C57DF5">
        <w:rPr>
          <w:rStyle w:val="hint1"/>
          <w:rFonts w:ascii="Baskerville Old Face" w:hAnsi="Baskerville Old Face" w:cs="Times New Roman"/>
        </w:rPr>
        <w:t xml:space="preserve">  </w:t>
      </w:r>
      <w:r w:rsidR="00C57DF5" w:rsidRPr="00C57DF5">
        <w:rPr>
          <w:rStyle w:val="hw"/>
          <w:rFonts w:ascii="Baskerville Old Face" w:hAnsi="Baskerville Old Face"/>
          <w:vanish/>
        </w:rPr>
        <w:t>ASTM</w:t>
      </w:r>
      <w:r w:rsidR="00C57DF5" w:rsidRPr="00C57DF5">
        <w:rPr>
          <w:rStyle w:val="hint1"/>
          <w:rFonts w:ascii="Baskerville Old Face" w:hAnsi="Baskerville Old Face" w:cs="Times New Roman"/>
        </w:rPr>
        <w:br/>
      </w:r>
      <w:r w:rsidR="00C57DF5" w:rsidRPr="00C57DF5">
        <w:rPr>
          <w:rStyle w:val="hint1"/>
          <w:rFonts w:ascii="Baskerville Old Face" w:hAnsi="Baskerville Old Face" w:cs="Times New Roman"/>
          <w:i/>
          <w:iCs/>
        </w:rPr>
        <w:t>abbr.</w:t>
      </w:r>
      <w:r w:rsidR="00C57DF5" w:rsidRPr="00C57DF5">
        <w:rPr>
          <w:rStyle w:val="hint1"/>
          <w:rFonts w:ascii="Baskerville Old Face" w:hAnsi="Baskerville Old Face" w:cs="Times New Roman"/>
        </w:rPr>
        <w:br/>
        <w:t xml:space="preserve">American Society for Testing and Materials </w:t>
      </w:r>
      <w:r w:rsidR="00C57DF5" w:rsidRPr="00C57DF5">
        <w:rPr>
          <w:rFonts w:ascii="Baskerville Old Face" w:hAnsi="Baskerville Old Face"/>
          <w:vanish/>
        </w:rPr>
        <w:pict>
          <v:rect id="_x0000_i1025" style="width:468pt;height:1.5pt" o:hralign="center" o:hrstd="t" o:hr="t" fillcolor="#a0a0a0" stroked="f"/>
        </w:pict>
      </w:r>
      <w:r w:rsidR="00C57DF5" w:rsidRPr="00C57DF5">
        <w:rPr>
          <w:rFonts w:ascii="Baskerville Old Face" w:hAnsi="Baskerville Old Face"/>
          <w:vanish/>
        </w:rPr>
        <w:t xml:space="preserve"> </w:t>
      </w:r>
      <w:r w:rsidR="00C57DF5" w:rsidRPr="00C57DF5">
        <w:rPr>
          <w:rFonts w:ascii="Baskerville Old Face" w:hAnsi="Baskerville Old Face"/>
        </w:rPr>
        <w:t>The order of accumulation of residues was</w:t>
      </w:r>
      <w:r w:rsidR="00E10688">
        <w:rPr>
          <w:rFonts w:ascii="Baskerville Old Face" w:hAnsi="Baskerville Old Face"/>
        </w:rPr>
        <w:t xml:space="preserve"> gills&gt;livers&gt;small intestines&gt;kidneys</w:t>
      </w:r>
      <w:r w:rsidR="00C57DF5" w:rsidRPr="00C57DF5">
        <w:rPr>
          <w:rFonts w:ascii="Baskerville Old Face" w:hAnsi="Baskerville Old Face"/>
        </w:rPr>
        <w:t>&gt;</w:t>
      </w:r>
      <w:bookmarkStart w:id="1" w:name="_GoBack"/>
      <w:bookmarkEnd w:id="1"/>
      <w:r w:rsidR="00C57DF5" w:rsidRPr="00C57DF5">
        <w:rPr>
          <w:rFonts w:ascii="Baskerville Old Face" w:hAnsi="Baskerville Old Face"/>
        </w:rPr>
        <w:t xml:space="preserve"> muscles.</w:t>
      </w:r>
      <w:r w:rsidR="00C57DF5" w:rsidRPr="00C57DF5">
        <w:rPr>
          <w:rFonts w:ascii="Baskerville Old Face" w:hAnsi="Baskerville Old Face"/>
          <w:vanish/>
        </w:rPr>
        <w:pict>
          <v:rect id="_x0000_i1026" style="width:468pt;height:1.5pt" o:hralign="center" o:hrstd="t" o:hr="t" fillcolor="#a0a0a0" stroked="f"/>
        </w:pict>
      </w:r>
      <w:r w:rsidR="00C57DF5" w:rsidRPr="00C57DF5">
        <w:rPr>
          <w:rFonts w:ascii="Baskerville Old Face" w:hAnsi="Baskerville Old Face"/>
          <w:vanish/>
        </w:rPr>
        <w:t xml:space="preserve"> </w:t>
      </w:r>
      <w:r w:rsidR="00C57DF5" w:rsidRPr="00C57DF5">
        <w:rPr>
          <w:rFonts w:ascii="Baskerville Old Face" w:hAnsi="Baskerville Old Face"/>
        </w:rPr>
        <w:t xml:space="preserve"> </w:t>
      </w:r>
      <w:r w:rsidR="00C57DF5" w:rsidRPr="00C57DF5">
        <w:rPr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br/>
      </w:r>
      <w:r w:rsidR="00C57DF5" w:rsidRPr="00C57DF5">
        <w:rPr>
          <w:rStyle w:val="hw"/>
          <w:rFonts w:ascii="Baskerville Old Face" w:hAnsi="Baskerville Old Face"/>
          <w:vanish/>
        </w:rPr>
        <w:t>der</w:t>
      </w:r>
      <w:r w:rsidR="00C57DF5" w:rsidRPr="00C57DF5">
        <w:rPr>
          <w:rStyle w:val="hw"/>
          <w:rFonts w:ascii="Times New Roman" w:hAnsi="Times New Roman" w:cs="Times New Roman"/>
          <w:vanish/>
        </w:rPr>
        <w:t>·</w:t>
      </w:r>
      <w:r w:rsidR="00C57DF5" w:rsidRPr="00C57DF5">
        <w:rPr>
          <w:rStyle w:val="hw"/>
          <w:rFonts w:ascii="Baskerville Old Face" w:hAnsi="Baskerville Old Face"/>
          <w:vanish/>
        </w:rPr>
        <w:t>mal</w:t>
      </w:r>
      <w:r w:rsidR="00C57DF5" w:rsidRPr="00C57DF5">
        <w:rPr>
          <w:rStyle w:val="hint1"/>
          <w:rFonts w:ascii="Baskerville Old Face" w:hAnsi="Baskerville Old Face" w:cs="Times New Roman"/>
        </w:rPr>
        <w:t xml:space="preserve"> or </w:t>
      </w:r>
      <w:r w:rsidR="00C57DF5" w:rsidRPr="00C57DF5">
        <w:rPr>
          <w:rStyle w:val="hint1"/>
          <w:rFonts w:ascii="Baskerville Old Face" w:hAnsi="Baskerville Old Face" w:cs="Times New Roman"/>
          <w:b/>
          <w:bCs/>
        </w:rPr>
        <w:t>der</w:t>
      </w:r>
      <w:r w:rsidR="00C57DF5" w:rsidRPr="00C57DF5">
        <w:rPr>
          <w:rStyle w:val="hint1"/>
          <w:rFonts w:ascii="Times New Roman" w:hAnsi="Times New Roman" w:cs="Times New Roman"/>
          <w:b/>
          <w:bCs/>
        </w:rPr>
        <w:t>·</w:t>
      </w:r>
      <w:r w:rsidR="00C57DF5" w:rsidRPr="00C57DF5">
        <w:rPr>
          <w:rStyle w:val="hint1"/>
          <w:rFonts w:ascii="Baskerville Old Face" w:hAnsi="Baskerville Old Face" w:cs="Times New Roman"/>
          <w:b/>
          <w:bCs/>
        </w:rPr>
        <w:t>mic</w:t>
      </w:r>
      <w:r w:rsidR="00C57DF5" w:rsidRPr="00C57DF5">
        <w:rPr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br/>
      </w:r>
      <w:r w:rsidR="00C57DF5" w:rsidRPr="00C57DF5">
        <w:rPr>
          <w:rStyle w:val="hint1"/>
          <w:rFonts w:ascii="Baskerville Old Face" w:hAnsi="Baskerville Old Face" w:cs="Times New Roman"/>
          <w:i/>
          <w:iCs/>
        </w:rPr>
        <w:t>adj.</w:t>
      </w:r>
      <w:r w:rsidR="00C57DF5" w:rsidRPr="00C57DF5">
        <w:rPr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br/>
      </w:r>
      <w:r w:rsidR="00C57DF5" w:rsidRPr="00C57DF5">
        <w:rPr>
          <w:rStyle w:val="hint1"/>
          <w:rFonts w:ascii="Baskerville Old Face" w:hAnsi="Baskerville Old Face" w:cs="Times New Roman"/>
        </w:rPr>
        <w:t xml:space="preserve">Of or relating to the skin or dermis.  </w:t>
      </w:r>
      <w:r w:rsidR="00C57DF5" w:rsidRPr="00C57DF5">
        <w:rPr>
          <w:rStyle w:val="hw"/>
          <w:rFonts w:ascii="Baskerville Old Face" w:hAnsi="Baskerville Old Face"/>
          <w:b/>
          <w:vanish/>
        </w:rPr>
        <w:t xml:space="preserve">depuration </w:t>
      </w:r>
      <w:r w:rsidR="00C57DF5" w:rsidRPr="00C57DF5">
        <w:rPr>
          <w:rStyle w:val="mosbypron"/>
          <w:rFonts w:ascii="Baskerville Old Face" w:hAnsi="Baskerville Old Face"/>
          <w:b/>
          <w:vanish/>
          <w:bdr w:val="single" w:sz="4" w:space="1" w:color="000000" w:frame="1"/>
          <w:shd w:val="clear" w:color="auto" w:fill="FDF5E6"/>
        </w:rPr>
        <w:t>(d</w:t>
      </w:r>
      <w:r w:rsidR="00C57DF5" w:rsidRPr="00C57DF5">
        <w:rPr>
          <w:rStyle w:val="mosbypron"/>
          <w:rFonts w:ascii="Times New Roman" w:hAnsi="Times New Roman" w:cs="Times New Roman"/>
          <w:b/>
          <w:vanish/>
          <w:bdr w:val="single" w:sz="4" w:space="1" w:color="000000" w:frame="1"/>
          <w:shd w:val="clear" w:color="auto" w:fill="FDF5E6"/>
        </w:rPr>
        <w:t>ēˈ·</w:t>
      </w:r>
      <w:r w:rsidR="00C57DF5" w:rsidRPr="00C57DF5">
        <w:rPr>
          <w:rStyle w:val="mosbypron"/>
          <w:rFonts w:ascii="Baskerville Old Face" w:hAnsi="Baskerville Old Face"/>
          <w:b/>
          <w:vanish/>
          <w:bdr w:val="single" w:sz="4" w:space="1" w:color="000000" w:frame="1"/>
          <w:shd w:val="clear" w:color="auto" w:fill="FDF5E6"/>
        </w:rPr>
        <w:t>py</w:t>
      </w:r>
      <w:r w:rsidR="00C57DF5" w:rsidRPr="00C57DF5">
        <w:rPr>
          <w:rFonts w:ascii="Baskerville Old Face" w:hAnsi="Baskerville Old Face"/>
          <w:b/>
          <w:noProof/>
          <w:vanish/>
          <w:bdr w:val="single" w:sz="4" w:space="1" w:color="000000" w:frame="1"/>
          <w:shd w:val="clear" w:color="auto" w:fill="FDF5E6"/>
        </w:rPr>
        <w:drawing>
          <wp:inline distT="0" distB="0" distL="0" distR="0" wp14:anchorId="2DB1E5A4" wp14:editId="1CC39128">
            <wp:extent cx="85725" cy="85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DF5" w:rsidRPr="00C57DF5">
        <w:rPr>
          <w:rStyle w:val="hint1"/>
          <w:rFonts w:ascii="Baskerville Old Face" w:hAnsi="Baskerville Old Face" w:cs="Times New Roman"/>
        </w:rPr>
        <w:t xml:space="preserve">  </w:t>
      </w:r>
      <w:r w:rsidR="00C57DF5" w:rsidRPr="00C57DF5">
        <w:rPr>
          <w:rStyle w:val="hw"/>
          <w:rFonts w:ascii="Baskerville Old Face" w:hAnsi="Baskerville Old Face"/>
          <w:b/>
          <w:vanish/>
        </w:rPr>
        <w:t>ASTM</w:t>
      </w:r>
      <w:r w:rsidR="00C57DF5" w:rsidRPr="00C57DF5">
        <w:rPr>
          <w:rStyle w:val="hint1"/>
          <w:rFonts w:ascii="Baskerville Old Face" w:hAnsi="Baskerville Old Face" w:cs="Times New Roman"/>
          <w:b/>
        </w:rPr>
        <w:br/>
      </w:r>
      <w:r w:rsidR="00C57DF5" w:rsidRPr="00C57DF5">
        <w:rPr>
          <w:rStyle w:val="hint1"/>
          <w:rFonts w:ascii="Baskerville Old Face" w:hAnsi="Baskerville Old Face" w:cs="Times New Roman"/>
          <w:i/>
          <w:iCs/>
        </w:rPr>
        <w:t>abbr.</w:t>
      </w:r>
      <w:r w:rsidR="00C57DF5" w:rsidRPr="00C57DF5">
        <w:rPr>
          <w:rStyle w:val="hint1"/>
          <w:rFonts w:ascii="Baskerville Old Face" w:hAnsi="Baskerville Old Face" w:cs="Times New Roman"/>
          <w:b/>
        </w:rPr>
        <w:br/>
      </w:r>
      <w:r w:rsidR="00C57DF5" w:rsidRPr="00C57DF5">
        <w:rPr>
          <w:rStyle w:val="hint1"/>
          <w:rFonts w:ascii="Baskerville Old Face" w:hAnsi="Baskerville Old Face" w:cs="Times New Roman"/>
        </w:rPr>
        <w:t xml:space="preserve">American Society for Testing and Materials </w:t>
      </w:r>
      <w:hyperlink r:id="rId8" w:anchor="bbib2" w:history="1">
        <w:r w:rsidR="00C57DF5" w:rsidRPr="00C57DF5">
          <w:rPr>
            <w:rStyle w:val="Hyperlink"/>
            <w:rFonts w:ascii="Baskerville Old Face" w:hAnsi="Baskerville Old Face"/>
            <w:vanish/>
            <w:shd w:val="clear" w:color="auto" w:fill="EEEEEE"/>
          </w:rPr>
          <w:t>Araoud et al., 2007</w:t>
        </w:r>
      </w:hyperlink>
      <w:r w:rsidR="00C57DF5" w:rsidRPr="00C57DF5">
        <w:rPr>
          <w:rStyle w:val="refpreview1"/>
          <w:rFonts w:ascii="Baskerville Old Face" w:hAnsi="Baskerville Old Face"/>
        </w:rPr>
        <w:t xml:space="preserve"> M. Araoud, W. Douki, A. Rhim, M.F. Najjar and N. Gazzah, Multiresidue analysis of pesticides in fruits and vegetables by gas chromatography–mass spectrometry, </w:t>
      </w:r>
      <w:r w:rsidR="00C57DF5" w:rsidRPr="00C57DF5">
        <w:rPr>
          <w:rStyle w:val="refpreview1"/>
          <w:rFonts w:ascii="Baskerville Old Face" w:hAnsi="Baskerville Old Face"/>
          <w:i/>
          <w:iCs/>
        </w:rPr>
        <w:t>Journal of Environmental Science and Health B</w:t>
      </w:r>
      <w:r w:rsidR="00C57DF5" w:rsidRPr="00C57DF5">
        <w:rPr>
          <w:rStyle w:val="refpreview1"/>
          <w:rFonts w:ascii="Baskerville Old Face" w:hAnsi="Baskerville Old Face"/>
        </w:rPr>
        <w:t xml:space="preserve"> </w:t>
      </w:r>
      <w:r w:rsidR="00C57DF5" w:rsidRPr="00C57DF5">
        <w:rPr>
          <w:rStyle w:val="Strong"/>
          <w:rFonts w:ascii="Baskerville Old Face" w:hAnsi="Baskerville Old Face"/>
          <w:vanish/>
          <w:shd w:val="clear" w:color="auto" w:fill="EEEEEE"/>
        </w:rPr>
        <w:t>42</w:t>
      </w:r>
      <w:r w:rsidR="00C57DF5" w:rsidRPr="00C57DF5">
        <w:rPr>
          <w:rStyle w:val="refpreview1"/>
          <w:rFonts w:ascii="Baskerville Old Face" w:hAnsi="Baskerville Old Face"/>
        </w:rPr>
        <w:t xml:space="preserve"> (2007), pp. 179–187. </w:t>
      </w:r>
      <w:hyperlink r:id="rId9" w:tgtFrame="outwardLink" w:history="1">
        <w:r w:rsidR="00C57DF5" w:rsidRPr="00C57DF5">
          <w:rPr>
            <w:rStyle w:val="Hyperlink"/>
            <w:rFonts w:ascii="Baskerville Old Face" w:hAnsi="Baskerville Old Face"/>
            <w:bCs/>
            <w:vanish/>
            <w:shd w:val="clear" w:color="auto" w:fill="EEEEEE"/>
          </w:rPr>
          <w:t>Full Text</w:t>
        </w:r>
        <w:r w:rsidR="00C57DF5" w:rsidRPr="00C57DF5">
          <w:rPr>
            <w:rStyle w:val="Hyperlink"/>
            <w:rFonts w:ascii="Baskerville Old Face" w:hAnsi="Baskerville Old Face"/>
            <w:vanish/>
            <w:shd w:val="clear" w:color="auto" w:fill="EEEEEE"/>
          </w:rPr>
          <w:t xml:space="preserve"> via CrossRef</w:t>
        </w:r>
      </w:hyperlink>
      <w:r w:rsidR="00C57DF5" w:rsidRPr="00C57DF5">
        <w:rPr>
          <w:rStyle w:val="refpreview1"/>
          <w:rFonts w:ascii="Baskerville Old Face" w:hAnsi="Baskerville Old Face"/>
        </w:rPr>
        <w:t xml:space="preserve"> | </w:t>
      </w:r>
      <w:hyperlink r:id="rId10" w:tgtFrame="outwardLink" w:history="1">
        <w:r w:rsidR="00C57DF5" w:rsidRPr="00C57DF5">
          <w:rPr>
            <w:rStyle w:val="Hyperlink"/>
            <w:rFonts w:ascii="Baskerville Old Face" w:hAnsi="Baskerville Old Face"/>
            <w:vanish/>
            <w:shd w:val="clear" w:color="auto" w:fill="EEEEEE"/>
          </w:rPr>
          <w:t>View Record in Scopus</w:t>
        </w:r>
      </w:hyperlink>
      <w:r w:rsidR="00C57DF5" w:rsidRPr="00C57DF5">
        <w:rPr>
          <w:rStyle w:val="refpreview1"/>
          <w:rFonts w:ascii="Baskerville Old Face" w:hAnsi="Baskerville Old Face"/>
        </w:rPr>
        <w:t xml:space="preserve"> | Cited By in Scopus (0)</w:t>
      </w:r>
      <w:r w:rsidR="00C57DF5" w:rsidRPr="00C57DF5">
        <w:rPr>
          <w:rFonts w:ascii="Baskerville Old Face" w:hAnsi="Baskerville Old Face"/>
          <w:bCs/>
        </w:rPr>
        <w:t xml:space="preserve">Except for </w:t>
      </w:r>
      <w:proofErr w:type="spellStart"/>
      <w:r w:rsidR="00C57DF5" w:rsidRPr="00C57DF5">
        <w:rPr>
          <w:rFonts w:ascii="Baskerville Old Face" w:hAnsi="Baskerville Old Face"/>
          <w:bCs/>
        </w:rPr>
        <w:t>endrin</w:t>
      </w:r>
      <w:proofErr w:type="spellEnd"/>
      <w:r w:rsidR="00C57DF5" w:rsidRPr="00C57DF5">
        <w:rPr>
          <w:rFonts w:ascii="Baskerville Old Face" w:hAnsi="Baskerville Old Face"/>
          <w:bCs/>
        </w:rPr>
        <w:t xml:space="preserve"> and heptachlor, </w:t>
      </w:r>
      <w:r w:rsidR="00C57DF5" w:rsidRPr="00C57DF5">
        <w:rPr>
          <w:rFonts w:ascii="Baskerville Old Face" w:hAnsi="Baskerville Old Face"/>
          <w:vanish/>
        </w:rPr>
        <w:pict>
          <v:rect id="_x0000_i1027" style="width:468pt;height:1.5pt" o:hralign="center" o:hrstd="t" o:hr="t" fillcolor="#aca899" stroked="f"/>
        </w:pict>
      </w:r>
      <w:r w:rsidR="00C57DF5" w:rsidRPr="00C57DF5">
        <w:rPr>
          <w:rFonts w:ascii="Baskerville Old Face" w:hAnsi="Baskerville Old Face"/>
          <w:vanish/>
        </w:rPr>
        <w:t xml:space="preserve">        </w:t>
      </w:r>
      <w:r w:rsidR="00C57DF5" w:rsidRPr="00C57DF5">
        <w:rPr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br/>
      </w:r>
      <w:r w:rsidR="00C57DF5" w:rsidRPr="00C57DF5">
        <w:rPr>
          <w:rStyle w:val="hw"/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t>der</w:t>
      </w:r>
      <w:r w:rsidR="00C57DF5" w:rsidRPr="00C57DF5">
        <w:rPr>
          <w:rStyle w:val="hw"/>
          <w:rFonts w:ascii="Times New Roman" w:hAnsi="Times New Roman" w:cs="Times New Roman"/>
          <w:vanish/>
          <w:bdr w:val="single" w:sz="4" w:space="1" w:color="000000" w:frame="1"/>
          <w:shd w:val="clear" w:color="auto" w:fill="FDF5E6"/>
        </w:rPr>
        <w:t>·</w:t>
      </w:r>
      <w:r w:rsidR="00C57DF5" w:rsidRPr="00C57DF5">
        <w:rPr>
          <w:rStyle w:val="hw"/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t>mal</w:t>
      </w:r>
      <w:r w:rsidR="00C57DF5" w:rsidRPr="00C57DF5">
        <w:rPr>
          <w:rStyle w:val="hint1"/>
          <w:rFonts w:ascii="Baskerville Old Face" w:hAnsi="Baskerville Old Face" w:cs="Times New Roman"/>
        </w:rPr>
        <w:t xml:space="preserve"> or </w:t>
      </w:r>
      <w:r w:rsidR="00C57DF5" w:rsidRPr="00C57DF5">
        <w:rPr>
          <w:rStyle w:val="hint1"/>
          <w:rFonts w:ascii="Baskerville Old Face" w:hAnsi="Baskerville Old Face" w:cs="Times New Roman"/>
          <w:bCs/>
        </w:rPr>
        <w:t>der</w:t>
      </w:r>
      <w:r w:rsidR="00C57DF5" w:rsidRPr="00C57DF5">
        <w:rPr>
          <w:rStyle w:val="hint1"/>
          <w:rFonts w:ascii="Times New Roman" w:hAnsi="Times New Roman" w:cs="Times New Roman"/>
          <w:bCs/>
        </w:rPr>
        <w:t>·</w:t>
      </w:r>
      <w:r w:rsidR="00C57DF5" w:rsidRPr="00C57DF5">
        <w:rPr>
          <w:rStyle w:val="hint1"/>
          <w:rFonts w:ascii="Baskerville Old Face" w:hAnsi="Baskerville Old Face" w:cs="Times New Roman"/>
          <w:bCs/>
        </w:rPr>
        <w:t>mic</w:t>
      </w:r>
      <w:r w:rsidR="00C57DF5" w:rsidRPr="00C57DF5">
        <w:rPr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br/>
      </w:r>
      <w:r w:rsidR="00C57DF5" w:rsidRPr="00C57DF5">
        <w:rPr>
          <w:rStyle w:val="hint1"/>
          <w:rFonts w:ascii="Baskerville Old Face" w:hAnsi="Baskerville Old Face" w:cs="Times New Roman"/>
          <w:i/>
          <w:iCs/>
        </w:rPr>
        <w:t>adj.</w:t>
      </w:r>
      <w:r w:rsidR="00C57DF5" w:rsidRPr="00C57DF5">
        <w:rPr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br/>
      </w:r>
      <w:r w:rsidR="00C57DF5" w:rsidRPr="00C57DF5">
        <w:rPr>
          <w:rStyle w:val="hint1"/>
          <w:rFonts w:ascii="Baskerville Old Face" w:hAnsi="Baskerville Old Face" w:cs="Times New Roman"/>
        </w:rPr>
        <w:t xml:space="preserve">Of or relating to the skin or dermis.  </w:t>
      </w:r>
      <w:r w:rsidR="00C57DF5" w:rsidRPr="00C57DF5">
        <w:rPr>
          <w:rStyle w:val="hw"/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t xml:space="preserve">depuration </w:t>
      </w:r>
      <w:r w:rsidR="00C57DF5" w:rsidRPr="00C57DF5">
        <w:rPr>
          <w:rStyle w:val="mosbypron"/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t>(d</w:t>
      </w:r>
      <w:r w:rsidR="00C57DF5" w:rsidRPr="00C57DF5">
        <w:rPr>
          <w:rStyle w:val="mosbypron"/>
          <w:rFonts w:ascii="Times New Roman" w:hAnsi="Times New Roman" w:cs="Times New Roman"/>
          <w:vanish/>
          <w:bdr w:val="single" w:sz="4" w:space="1" w:color="000000" w:frame="1"/>
          <w:shd w:val="clear" w:color="auto" w:fill="FDF5E6"/>
        </w:rPr>
        <w:t>ēˈ·</w:t>
      </w:r>
      <w:r w:rsidR="00C57DF5" w:rsidRPr="00C57DF5">
        <w:rPr>
          <w:rStyle w:val="mosbypron"/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t>py</w:t>
      </w:r>
      <w:r w:rsidR="00C57DF5" w:rsidRPr="00C57DF5">
        <w:rPr>
          <w:rFonts w:ascii="Baskerville Old Face" w:hAnsi="Baskerville Old Face"/>
          <w:noProof/>
          <w:vanish/>
          <w:bdr w:val="single" w:sz="4" w:space="1" w:color="000000" w:frame="1"/>
          <w:shd w:val="clear" w:color="auto" w:fill="FDF5E6"/>
        </w:rPr>
        <w:drawing>
          <wp:inline distT="0" distB="0" distL="0" distR="0" wp14:anchorId="15A47770" wp14:editId="6186B73D">
            <wp:extent cx="85725" cy="85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DF5" w:rsidRPr="00C57DF5">
        <w:rPr>
          <w:rStyle w:val="hint1"/>
          <w:rFonts w:ascii="Baskerville Old Face" w:hAnsi="Baskerville Old Face" w:cs="Times New Roman"/>
        </w:rPr>
        <w:t xml:space="preserve">  </w:t>
      </w:r>
      <w:r w:rsidR="00C57DF5" w:rsidRPr="00C57DF5">
        <w:rPr>
          <w:rStyle w:val="hw"/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t>ASTM</w:t>
      </w:r>
      <w:r w:rsidR="00C57DF5" w:rsidRPr="00C57DF5">
        <w:rPr>
          <w:rStyle w:val="hint1"/>
          <w:rFonts w:ascii="Baskerville Old Face" w:hAnsi="Baskerville Old Face" w:cs="Times New Roman"/>
        </w:rPr>
        <w:br/>
      </w:r>
      <w:r w:rsidR="00C57DF5" w:rsidRPr="00C57DF5">
        <w:rPr>
          <w:rStyle w:val="hint1"/>
          <w:rFonts w:ascii="Baskerville Old Face" w:hAnsi="Baskerville Old Face" w:cs="Times New Roman"/>
          <w:i/>
          <w:iCs/>
        </w:rPr>
        <w:t>abbr.</w:t>
      </w:r>
      <w:r w:rsidR="00C57DF5" w:rsidRPr="00C57DF5">
        <w:rPr>
          <w:rStyle w:val="hint1"/>
          <w:rFonts w:ascii="Baskerville Old Face" w:hAnsi="Baskerville Old Face" w:cs="Times New Roman"/>
        </w:rPr>
        <w:br/>
        <w:t xml:space="preserve">American Society for Testing and Materials </w:t>
      </w:r>
      <w:hyperlink r:id="rId11" w:anchor="bbib2" w:history="1">
        <w:r w:rsidR="00C57DF5" w:rsidRPr="00C57DF5">
          <w:rPr>
            <w:rStyle w:val="Hyperlink"/>
            <w:rFonts w:ascii="Baskerville Old Face" w:hAnsi="Baskerville Old Face"/>
            <w:vanish/>
            <w:shd w:val="clear" w:color="auto" w:fill="EEEEEE"/>
          </w:rPr>
          <w:t>Araoud et al., 2007</w:t>
        </w:r>
      </w:hyperlink>
      <w:r w:rsidR="00C57DF5" w:rsidRPr="00C57DF5">
        <w:rPr>
          <w:rStyle w:val="refpreview1"/>
          <w:rFonts w:ascii="Baskerville Old Face" w:hAnsi="Baskerville Old Face"/>
        </w:rPr>
        <w:t xml:space="preserve"> M. Araoud, W. Douki, A. Rhim, M.F. Najjar and N. Gazzah, Multiresidue analysis of pesticides in fruits and vegetables by gas chromatography–mass spectrometry, </w:t>
      </w:r>
      <w:r w:rsidR="00C57DF5" w:rsidRPr="00C57DF5">
        <w:rPr>
          <w:rStyle w:val="refpreview1"/>
          <w:rFonts w:ascii="Baskerville Old Face" w:hAnsi="Baskerville Old Face"/>
          <w:i/>
          <w:iCs/>
        </w:rPr>
        <w:t>Journal of Environmental Science and Health B</w:t>
      </w:r>
      <w:r w:rsidR="00C57DF5" w:rsidRPr="00C57DF5">
        <w:rPr>
          <w:rStyle w:val="refpreview1"/>
          <w:rFonts w:ascii="Baskerville Old Face" w:hAnsi="Baskerville Old Face"/>
        </w:rPr>
        <w:t xml:space="preserve"> </w:t>
      </w:r>
      <w:r w:rsidR="00C57DF5" w:rsidRPr="00C57DF5">
        <w:rPr>
          <w:rStyle w:val="Strong"/>
          <w:rFonts w:ascii="Baskerville Old Face" w:hAnsi="Baskerville Old Face"/>
          <w:vanish/>
        </w:rPr>
        <w:t>42</w:t>
      </w:r>
      <w:r w:rsidR="00C57DF5" w:rsidRPr="00C57DF5">
        <w:rPr>
          <w:rStyle w:val="refpreview1"/>
          <w:rFonts w:ascii="Baskerville Old Face" w:hAnsi="Baskerville Old Face"/>
        </w:rPr>
        <w:t xml:space="preserve"> (2007), pp. 179–187. </w:t>
      </w:r>
      <w:hyperlink r:id="rId12" w:tgtFrame="outwardLink" w:history="1">
        <w:r w:rsidR="00C57DF5" w:rsidRPr="00C57DF5">
          <w:rPr>
            <w:rStyle w:val="Hyperlink"/>
            <w:rFonts w:ascii="Baskerville Old Face" w:hAnsi="Baskerville Old Face"/>
            <w:bCs/>
            <w:vanish/>
            <w:shd w:val="clear" w:color="auto" w:fill="EEEEEE"/>
          </w:rPr>
          <w:t>Full Text</w:t>
        </w:r>
        <w:r w:rsidR="00C57DF5" w:rsidRPr="00C57DF5">
          <w:rPr>
            <w:rStyle w:val="Hyperlink"/>
            <w:rFonts w:ascii="Baskerville Old Face" w:hAnsi="Baskerville Old Face"/>
            <w:vanish/>
            <w:shd w:val="clear" w:color="auto" w:fill="EEEEEE"/>
          </w:rPr>
          <w:t xml:space="preserve"> via CrossRef</w:t>
        </w:r>
      </w:hyperlink>
      <w:r w:rsidR="00C57DF5" w:rsidRPr="00C57DF5">
        <w:rPr>
          <w:rStyle w:val="refpreview1"/>
          <w:rFonts w:ascii="Baskerville Old Face" w:hAnsi="Baskerville Old Face"/>
        </w:rPr>
        <w:t xml:space="preserve"> | </w:t>
      </w:r>
      <w:hyperlink r:id="rId13" w:tgtFrame="outwardLink" w:history="1">
        <w:r w:rsidR="00C57DF5" w:rsidRPr="00C57DF5">
          <w:rPr>
            <w:rStyle w:val="Hyperlink"/>
            <w:rFonts w:ascii="Baskerville Old Face" w:hAnsi="Baskerville Old Face"/>
            <w:vanish/>
            <w:shd w:val="clear" w:color="auto" w:fill="EEEEEE"/>
          </w:rPr>
          <w:t>View Record in Scopus</w:t>
        </w:r>
      </w:hyperlink>
      <w:r w:rsidR="00C57DF5" w:rsidRPr="00C57DF5">
        <w:rPr>
          <w:rStyle w:val="refpreview1"/>
          <w:rFonts w:ascii="Baskerville Old Face" w:hAnsi="Baskerville Old Face"/>
        </w:rPr>
        <w:t xml:space="preserve"> | Cited By in Scopus (0)</w:t>
      </w:r>
      <w:r w:rsidR="00C57DF5" w:rsidRPr="00C57DF5">
        <w:rPr>
          <w:rFonts w:ascii="Baskerville Old Face" w:hAnsi="Baskerville Old Face"/>
        </w:rPr>
        <w:t xml:space="preserve">the estimated daily intakes of the </w:t>
      </w:r>
      <w:proofErr w:type="spellStart"/>
      <w:r w:rsidR="00C57DF5" w:rsidRPr="00C57DF5">
        <w:rPr>
          <w:rFonts w:ascii="Baskerville Old Face" w:hAnsi="Baskerville Old Face"/>
        </w:rPr>
        <w:t>organochlorines</w:t>
      </w:r>
      <w:proofErr w:type="spellEnd"/>
      <w:r w:rsidR="00C57DF5" w:rsidRPr="00C57DF5">
        <w:rPr>
          <w:rFonts w:ascii="Baskerville Old Face" w:hAnsi="Baskerville Old Face"/>
        </w:rPr>
        <w:t xml:space="preserve"> were within the acceptable daily intakes</w:t>
      </w:r>
      <w:r w:rsidR="00C57DF5" w:rsidRPr="00C57DF5">
        <w:rPr>
          <w:rFonts w:ascii="Baskerville Old Face" w:hAnsi="Baskerville Old Face"/>
          <w:vanish/>
        </w:rPr>
        <w:pict>
          <v:rect id="_x0000_i1028" style="width:468pt;height:1.5pt" o:hralign="center" o:hrstd="t" o:hr="t" fillcolor="#aca899" stroked="f"/>
        </w:pict>
      </w:r>
      <w:r w:rsidR="00C57DF5" w:rsidRPr="00C57DF5">
        <w:rPr>
          <w:rFonts w:ascii="Baskerville Old Face" w:hAnsi="Baskerville Old Face"/>
          <w:vanish/>
        </w:rPr>
        <w:t xml:space="preserve">        </w:t>
      </w:r>
      <w:r w:rsidR="00C57DF5" w:rsidRPr="00C57DF5">
        <w:rPr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br/>
      </w:r>
      <w:r w:rsidR="00C57DF5" w:rsidRPr="00C57DF5">
        <w:rPr>
          <w:rStyle w:val="hw"/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t>der</w:t>
      </w:r>
      <w:r w:rsidR="00C57DF5" w:rsidRPr="00C57DF5">
        <w:rPr>
          <w:rStyle w:val="hw"/>
          <w:rFonts w:ascii="Times New Roman" w:hAnsi="Times New Roman" w:cs="Times New Roman"/>
          <w:vanish/>
          <w:bdr w:val="single" w:sz="4" w:space="1" w:color="000000" w:frame="1"/>
          <w:shd w:val="clear" w:color="auto" w:fill="FDF5E6"/>
        </w:rPr>
        <w:t>·</w:t>
      </w:r>
      <w:r w:rsidR="00C57DF5" w:rsidRPr="00C57DF5">
        <w:rPr>
          <w:rStyle w:val="hw"/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t>mal</w:t>
      </w:r>
      <w:r w:rsidR="00C57DF5" w:rsidRPr="00C57DF5">
        <w:rPr>
          <w:rStyle w:val="hint1"/>
          <w:rFonts w:ascii="Baskerville Old Face" w:hAnsi="Baskerville Old Face" w:cs="Times New Roman"/>
        </w:rPr>
        <w:t xml:space="preserve"> or </w:t>
      </w:r>
      <w:r w:rsidR="00C57DF5" w:rsidRPr="00C57DF5">
        <w:rPr>
          <w:rStyle w:val="hint1"/>
          <w:rFonts w:ascii="Baskerville Old Face" w:hAnsi="Baskerville Old Face" w:cs="Times New Roman"/>
          <w:bCs/>
        </w:rPr>
        <w:t>der</w:t>
      </w:r>
      <w:r w:rsidR="00C57DF5" w:rsidRPr="00C57DF5">
        <w:rPr>
          <w:rStyle w:val="hint1"/>
          <w:rFonts w:ascii="Times New Roman" w:hAnsi="Times New Roman" w:cs="Times New Roman"/>
          <w:bCs/>
        </w:rPr>
        <w:t>·</w:t>
      </w:r>
      <w:r w:rsidR="00C57DF5" w:rsidRPr="00C57DF5">
        <w:rPr>
          <w:rStyle w:val="hint1"/>
          <w:rFonts w:ascii="Baskerville Old Face" w:hAnsi="Baskerville Old Face" w:cs="Times New Roman"/>
          <w:bCs/>
        </w:rPr>
        <w:t>mic</w:t>
      </w:r>
      <w:r w:rsidR="00C57DF5" w:rsidRPr="00C57DF5">
        <w:rPr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br/>
      </w:r>
      <w:r w:rsidR="00C57DF5" w:rsidRPr="00C57DF5">
        <w:rPr>
          <w:rStyle w:val="hint1"/>
          <w:rFonts w:ascii="Baskerville Old Face" w:hAnsi="Baskerville Old Face" w:cs="Times New Roman"/>
          <w:i/>
          <w:iCs/>
        </w:rPr>
        <w:t>adj.</w:t>
      </w:r>
      <w:r w:rsidR="00C57DF5" w:rsidRPr="00C57DF5">
        <w:rPr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br/>
      </w:r>
      <w:r w:rsidR="00C57DF5" w:rsidRPr="00C57DF5">
        <w:rPr>
          <w:rStyle w:val="hint1"/>
          <w:rFonts w:ascii="Baskerville Old Face" w:hAnsi="Baskerville Old Face" w:cs="Times New Roman"/>
        </w:rPr>
        <w:t xml:space="preserve">Of or relating to the skin or dermis.  </w:t>
      </w:r>
      <w:r w:rsidR="00C57DF5" w:rsidRPr="00C57DF5">
        <w:rPr>
          <w:rStyle w:val="hw"/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t xml:space="preserve">depuration </w:t>
      </w:r>
      <w:r w:rsidR="00C57DF5" w:rsidRPr="00C57DF5">
        <w:rPr>
          <w:rStyle w:val="mosbypron"/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t>(d</w:t>
      </w:r>
      <w:r w:rsidR="00C57DF5" w:rsidRPr="00C57DF5">
        <w:rPr>
          <w:rStyle w:val="mosbypron"/>
          <w:rFonts w:ascii="Times New Roman" w:hAnsi="Times New Roman" w:cs="Times New Roman"/>
          <w:vanish/>
          <w:bdr w:val="single" w:sz="4" w:space="1" w:color="000000" w:frame="1"/>
          <w:shd w:val="clear" w:color="auto" w:fill="FDF5E6"/>
        </w:rPr>
        <w:t>ēˈ·</w:t>
      </w:r>
      <w:r w:rsidR="00C57DF5" w:rsidRPr="00C57DF5">
        <w:rPr>
          <w:rStyle w:val="mosbypron"/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t>py</w:t>
      </w:r>
      <w:r w:rsidR="00C57DF5" w:rsidRPr="00C57DF5">
        <w:rPr>
          <w:rFonts w:ascii="Baskerville Old Face" w:hAnsi="Baskerville Old Face"/>
          <w:noProof/>
          <w:vanish/>
          <w:bdr w:val="single" w:sz="4" w:space="1" w:color="000000" w:frame="1"/>
          <w:shd w:val="clear" w:color="auto" w:fill="FDF5E6"/>
        </w:rPr>
        <w:drawing>
          <wp:inline distT="0" distB="0" distL="0" distR="0" wp14:anchorId="083077CE" wp14:editId="4670C8BE">
            <wp:extent cx="85725" cy="85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DF5" w:rsidRPr="00C57DF5">
        <w:rPr>
          <w:rStyle w:val="hint1"/>
          <w:rFonts w:ascii="Baskerville Old Face" w:hAnsi="Baskerville Old Face" w:cs="Times New Roman"/>
        </w:rPr>
        <w:t xml:space="preserve">  </w:t>
      </w:r>
      <w:r w:rsidR="00C57DF5" w:rsidRPr="00C57DF5">
        <w:rPr>
          <w:rStyle w:val="hw"/>
          <w:rFonts w:ascii="Baskerville Old Face" w:hAnsi="Baskerville Old Face"/>
          <w:vanish/>
          <w:bdr w:val="single" w:sz="4" w:space="1" w:color="000000" w:frame="1"/>
          <w:shd w:val="clear" w:color="auto" w:fill="FDF5E6"/>
        </w:rPr>
        <w:t>ASTM</w:t>
      </w:r>
      <w:r w:rsidR="00C57DF5" w:rsidRPr="00C57DF5">
        <w:rPr>
          <w:rStyle w:val="hint1"/>
          <w:rFonts w:ascii="Baskerville Old Face" w:hAnsi="Baskerville Old Face" w:cs="Times New Roman"/>
        </w:rPr>
        <w:br/>
      </w:r>
      <w:r w:rsidR="00C57DF5" w:rsidRPr="00C57DF5">
        <w:rPr>
          <w:rStyle w:val="hint1"/>
          <w:rFonts w:ascii="Baskerville Old Face" w:hAnsi="Baskerville Old Face" w:cs="Times New Roman"/>
          <w:i/>
          <w:iCs/>
        </w:rPr>
        <w:t>abbr.</w:t>
      </w:r>
      <w:r w:rsidR="00C57DF5" w:rsidRPr="00C57DF5">
        <w:rPr>
          <w:rStyle w:val="hint1"/>
          <w:rFonts w:ascii="Baskerville Old Face" w:hAnsi="Baskerville Old Face" w:cs="Times New Roman"/>
        </w:rPr>
        <w:br/>
        <w:t xml:space="preserve">American Society for Testing and Materials </w:t>
      </w:r>
      <w:hyperlink r:id="rId14" w:anchor="bbib2" w:history="1">
        <w:r w:rsidR="00C57DF5" w:rsidRPr="00C57DF5">
          <w:rPr>
            <w:rStyle w:val="Hyperlink"/>
            <w:rFonts w:ascii="Baskerville Old Face" w:hAnsi="Baskerville Old Face"/>
            <w:vanish/>
            <w:shd w:val="clear" w:color="auto" w:fill="EEEEEE"/>
          </w:rPr>
          <w:t>Araoud et al., 2007</w:t>
        </w:r>
      </w:hyperlink>
      <w:r w:rsidR="00C57DF5" w:rsidRPr="00C57DF5">
        <w:rPr>
          <w:rStyle w:val="refpreview1"/>
          <w:rFonts w:ascii="Baskerville Old Face" w:hAnsi="Baskerville Old Face"/>
        </w:rPr>
        <w:t xml:space="preserve"> M. Araoud, W. Douki, A. Rhim, M.F. Najjar and N. Gazzah, Multiresidue analysis of pesticides in fruits and vegetables by gas chromatography–mass spectrometry, </w:t>
      </w:r>
      <w:r w:rsidR="00C57DF5" w:rsidRPr="00C57DF5">
        <w:rPr>
          <w:rStyle w:val="refpreview1"/>
          <w:rFonts w:ascii="Baskerville Old Face" w:hAnsi="Baskerville Old Face"/>
          <w:i/>
          <w:iCs/>
        </w:rPr>
        <w:t>Journal of Environmental Science and Health B</w:t>
      </w:r>
      <w:r w:rsidR="00C57DF5" w:rsidRPr="00C57DF5">
        <w:rPr>
          <w:rStyle w:val="refpreview1"/>
          <w:rFonts w:ascii="Baskerville Old Face" w:hAnsi="Baskerville Old Face"/>
        </w:rPr>
        <w:t xml:space="preserve"> </w:t>
      </w:r>
      <w:r w:rsidR="00C57DF5" w:rsidRPr="00C57DF5">
        <w:rPr>
          <w:rStyle w:val="Strong"/>
          <w:rFonts w:ascii="Baskerville Old Face" w:hAnsi="Baskerville Old Face"/>
          <w:vanish/>
        </w:rPr>
        <w:t>42</w:t>
      </w:r>
      <w:r w:rsidR="00C57DF5" w:rsidRPr="00C57DF5">
        <w:rPr>
          <w:rStyle w:val="refpreview1"/>
          <w:rFonts w:ascii="Baskerville Old Face" w:hAnsi="Baskerville Old Face"/>
        </w:rPr>
        <w:t xml:space="preserve"> (2007), pp. 179–187. </w:t>
      </w:r>
      <w:hyperlink r:id="rId15" w:tgtFrame="outwardLink" w:history="1">
        <w:r w:rsidR="00C57DF5" w:rsidRPr="00C57DF5">
          <w:rPr>
            <w:rStyle w:val="Hyperlink"/>
            <w:rFonts w:ascii="Baskerville Old Face" w:hAnsi="Baskerville Old Face"/>
            <w:bCs/>
            <w:vanish/>
            <w:shd w:val="clear" w:color="auto" w:fill="EEEEEE"/>
          </w:rPr>
          <w:t>Full Text</w:t>
        </w:r>
        <w:r w:rsidR="00C57DF5" w:rsidRPr="00C57DF5">
          <w:rPr>
            <w:rStyle w:val="Hyperlink"/>
            <w:rFonts w:ascii="Baskerville Old Face" w:hAnsi="Baskerville Old Face"/>
            <w:vanish/>
            <w:shd w:val="clear" w:color="auto" w:fill="EEEEEE"/>
          </w:rPr>
          <w:t xml:space="preserve"> via CrossRef</w:t>
        </w:r>
      </w:hyperlink>
      <w:r w:rsidR="00C57DF5" w:rsidRPr="00C57DF5">
        <w:rPr>
          <w:rStyle w:val="refpreview1"/>
          <w:rFonts w:ascii="Baskerville Old Face" w:hAnsi="Baskerville Old Face"/>
        </w:rPr>
        <w:t xml:space="preserve"> | </w:t>
      </w:r>
      <w:hyperlink r:id="rId16" w:tgtFrame="outwardLink" w:history="1">
        <w:r w:rsidR="00C57DF5" w:rsidRPr="00C57DF5">
          <w:rPr>
            <w:rStyle w:val="Hyperlink"/>
            <w:rFonts w:ascii="Baskerville Old Face" w:hAnsi="Baskerville Old Face"/>
            <w:vanish/>
            <w:shd w:val="clear" w:color="auto" w:fill="EEEEEE"/>
          </w:rPr>
          <w:t>View Record in Scopus</w:t>
        </w:r>
      </w:hyperlink>
      <w:r w:rsidR="00C57DF5" w:rsidRPr="00C57DF5">
        <w:rPr>
          <w:rStyle w:val="refpreview1"/>
          <w:rFonts w:ascii="Baskerville Old Face" w:hAnsi="Baskerville Old Face"/>
        </w:rPr>
        <w:t xml:space="preserve"> | Cited By in Scopus (0)</w:t>
      </w:r>
      <w:r w:rsidR="00C57DF5" w:rsidRPr="00C57DF5">
        <w:rPr>
          <w:rFonts w:ascii="Baskerville Old Face" w:hAnsi="Baskerville Old Face"/>
        </w:rPr>
        <w:t xml:space="preserve"> while the levels of residues in the fishes were within the permissible residue limits.</w:t>
      </w:r>
    </w:p>
    <w:p w:rsidR="00C57DF5" w:rsidRPr="00C57DF5" w:rsidRDefault="00C57DF5" w:rsidP="00A673EE">
      <w:pPr>
        <w:pStyle w:val="Default"/>
        <w:spacing w:line="360" w:lineRule="auto"/>
        <w:jc w:val="both"/>
        <w:rPr>
          <w:rFonts w:ascii="Baskerville Old Face" w:hAnsi="Baskerville Old Face"/>
        </w:rPr>
      </w:pPr>
    </w:p>
    <w:p w:rsidR="0041278A" w:rsidRPr="00C57DF5" w:rsidRDefault="0041278A">
      <w:pPr>
        <w:rPr>
          <w:rFonts w:ascii="Baskerville Old Face" w:hAnsi="Baskerville Old Face"/>
        </w:rPr>
      </w:pPr>
    </w:p>
    <w:sectPr w:rsidR="0041278A" w:rsidRPr="00C5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001"/>
    <w:multiLevelType w:val="hybridMultilevel"/>
    <w:tmpl w:val="0BF06C9C"/>
    <w:lvl w:ilvl="0" w:tplc="A198E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83C60D7"/>
    <w:multiLevelType w:val="hybridMultilevel"/>
    <w:tmpl w:val="0BF06C9C"/>
    <w:lvl w:ilvl="0" w:tplc="A198E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8A"/>
    <w:rsid w:val="00002E70"/>
    <w:rsid w:val="00121AFE"/>
    <w:rsid w:val="001929C4"/>
    <w:rsid w:val="00375115"/>
    <w:rsid w:val="0041278A"/>
    <w:rsid w:val="004531D2"/>
    <w:rsid w:val="004E5493"/>
    <w:rsid w:val="00596103"/>
    <w:rsid w:val="005B4D11"/>
    <w:rsid w:val="00603C4B"/>
    <w:rsid w:val="00743F8B"/>
    <w:rsid w:val="00793C60"/>
    <w:rsid w:val="008A6A88"/>
    <w:rsid w:val="008D214E"/>
    <w:rsid w:val="008E792F"/>
    <w:rsid w:val="008F20C2"/>
    <w:rsid w:val="00A45338"/>
    <w:rsid w:val="00A673EE"/>
    <w:rsid w:val="00AE3D81"/>
    <w:rsid w:val="00B67864"/>
    <w:rsid w:val="00B74BD1"/>
    <w:rsid w:val="00BD4B21"/>
    <w:rsid w:val="00C0164F"/>
    <w:rsid w:val="00C56FE2"/>
    <w:rsid w:val="00C57DF5"/>
    <w:rsid w:val="00D32CC4"/>
    <w:rsid w:val="00E10688"/>
    <w:rsid w:val="00EF675A"/>
    <w:rsid w:val="00F6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67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A673EE"/>
    <w:rPr>
      <w:color w:val="000000"/>
      <w:sz w:val="16"/>
      <w:szCs w:val="16"/>
    </w:rPr>
  </w:style>
  <w:style w:type="character" w:styleId="Hyperlink">
    <w:name w:val="Hyperlink"/>
    <w:rsid w:val="00C57DF5"/>
    <w:rPr>
      <w:strike w:val="0"/>
      <w:dstrike w:val="0"/>
      <w:color w:val="003399"/>
      <w:u w:val="none"/>
      <w:effect w:val="none"/>
    </w:rPr>
  </w:style>
  <w:style w:type="character" w:customStyle="1" w:styleId="newsdatedark1">
    <w:name w:val="newsdatedark1"/>
    <w:basedOn w:val="DefaultParagraphFont"/>
    <w:rsid w:val="00C57DF5"/>
  </w:style>
  <w:style w:type="character" w:customStyle="1" w:styleId="refpreview1">
    <w:name w:val="refpreview1"/>
    <w:basedOn w:val="DefaultParagraphFont"/>
    <w:rsid w:val="00C57DF5"/>
    <w:rPr>
      <w:vanish/>
      <w:webHidden w:val="0"/>
      <w:shd w:val="clear" w:color="auto" w:fill="EEEEEE"/>
      <w:specVanish w:val="0"/>
    </w:rPr>
  </w:style>
  <w:style w:type="character" w:customStyle="1" w:styleId="hint1">
    <w:name w:val="hint1"/>
    <w:basedOn w:val="DefaultParagraphFont"/>
    <w:rsid w:val="00C57DF5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/>
      <w:webHidden w:val="0"/>
      <w:color w:val="000000"/>
      <w:sz w:val="24"/>
      <w:szCs w:val="24"/>
      <w:u w:val="none"/>
      <w:effect w:val="none"/>
      <w:bdr w:val="single" w:sz="4" w:space="1" w:color="000000" w:frame="1"/>
      <w:shd w:val="clear" w:color="auto" w:fill="FDF5E6"/>
      <w:specVanish w:val="0"/>
    </w:rPr>
  </w:style>
  <w:style w:type="character" w:customStyle="1" w:styleId="hw">
    <w:name w:val="hw"/>
    <w:basedOn w:val="DefaultParagraphFont"/>
    <w:rsid w:val="00C57DF5"/>
  </w:style>
  <w:style w:type="character" w:customStyle="1" w:styleId="mosbypron">
    <w:name w:val="mosbypron"/>
    <w:basedOn w:val="DefaultParagraphFont"/>
    <w:rsid w:val="00C57DF5"/>
  </w:style>
  <w:style w:type="character" w:styleId="Strong">
    <w:name w:val="Strong"/>
    <w:basedOn w:val="DefaultParagraphFont"/>
    <w:uiPriority w:val="22"/>
    <w:qFormat/>
    <w:rsid w:val="00C57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67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A673EE"/>
    <w:rPr>
      <w:color w:val="000000"/>
      <w:sz w:val="16"/>
      <w:szCs w:val="16"/>
    </w:rPr>
  </w:style>
  <w:style w:type="character" w:styleId="Hyperlink">
    <w:name w:val="Hyperlink"/>
    <w:rsid w:val="00C57DF5"/>
    <w:rPr>
      <w:strike w:val="0"/>
      <w:dstrike w:val="0"/>
      <w:color w:val="003399"/>
      <w:u w:val="none"/>
      <w:effect w:val="none"/>
    </w:rPr>
  </w:style>
  <w:style w:type="character" w:customStyle="1" w:styleId="newsdatedark1">
    <w:name w:val="newsdatedark1"/>
    <w:basedOn w:val="DefaultParagraphFont"/>
    <w:rsid w:val="00C57DF5"/>
  </w:style>
  <w:style w:type="character" w:customStyle="1" w:styleId="refpreview1">
    <w:name w:val="refpreview1"/>
    <w:basedOn w:val="DefaultParagraphFont"/>
    <w:rsid w:val="00C57DF5"/>
    <w:rPr>
      <w:vanish/>
      <w:webHidden w:val="0"/>
      <w:shd w:val="clear" w:color="auto" w:fill="EEEEEE"/>
      <w:specVanish w:val="0"/>
    </w:rPr>
  </w:style>
  <w:style w:type="character" w:customStyle="1" w:styleId="hint1">
    <w:name w:val="hint1"/>
    <w:basedOn w:val="DefaultParagraphFont"/>
    <w:rsid w:val="00C57DF5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/>
      <w:webHidden w:val="0"/>
      <w:color w:val="000000"/>
      <w:sz w:val="24"/>
      <w:szCs w:val="24"/>
      <w:u w:val="none"/>
      <w:effect w:val="none"/>
      <w:bdr w:val="single" w:sz="4" w:space="1" w:color="000000" w:frame="1"/>
      <w:shd w:val="clear" w:color="auto" w:fill="FDF5E6"/>
      <w:specVanish w:val="0"/>
    </w:rPr>
  </w:style>
  <w:style w:type="character" w:customStyle="1" w:styleId="hw">
    <w:name w:val="hw"/>
    <w:basedOn w:val="DefaultParagraphFont"/>
    <w:rsid w:val="00C57DF5"/>
  </w:style>
  <w:style w:type="character" w:customStyle="1" w:styleId="mosbypron">
    <w:name w:val="mosbypron"/>
    <w:basedOn w:val="DefaultParagraphFont"/>
    <w:rsid w:val="00C57DF5"/>
  </w:style>
  <w:style w:type="character" w:styleId="Strong">
    <w:name w:val="Strong"/>
    <w:basedOn w:val="DefaultParagraphFont"/>
    <w:uiPriority w:val="22"/>
    <w:qFormat/>
    <w:rsid w:val="00C57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?_ob=ArticleURL&amp;_udi=B6T6P-4TJ1HR5-1&amp;_user=7188513&amp;_coverDate=12%2F31%2F2008&amp;_rdoc=1&amp;_fmt=high&amp;_orig=search&amp;_origin=search&amp;_sort=d&amp;_docanchor=&amp;view=c&amp;_searchStrId=1496229297&amp;_rerunOrigin=google&amp;_acct=C000071367&amp;_version=1&amp;_urlVersion=0&amp;_userid=7188513&amp;md5=24e45c32385f1a28d1248de6e272fe75&amp;searchtype=a" TargetMode="External"/><Relationship Id="rId13" Type="http://schemas.openxmlformats.org/officeDocument/2006/relationships/hyperlink" Target="http://www.sciencedirect.com/science?_ob=RedirectURL&amp;_method=outwardLink&amp;_partnerName=655&amp;_origin=article&amp;_zone=art_page&amp;_targetURL=http%3A%2F%2Fwww.scopus.com%2Finward%2Frecord.url%3Feid%3D2-s2.0-34247126992%26partnerID%3D10%26rel%3DR3.0.0%26md5%3D54bfe48b2d35321a42a6d7dbff56ab6c&amp;_acct=C000071367&amp;_version=1&amp;_userid=7188513&amp;md5=1554a9a0c5cc670b670835ca9887252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sciencedirect.com/science?_ob=RedirectURL&amp;_method=outwardLink&amp;_partnerName=3&amp;_origin=article&amp;_zone=art_page&amp;_targetURL=http%3A%2F%2Fdx.doi.org%2F10.1080%252F03601230601123474&amp;_acct=C000071367&amp;_version=1&amp;_userid=7188513&amp;md5=fb11b54fae2f4e08736ffe4dfde84fd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?_ob=RedirectURL&amp;_method=outwardLink&amp;_partnerName=655&amp;_origin=article&amp;_zone=art_page&amp;_targetURL=http%3A%2F%2Fwww.scopus.com%2Finward%2Frecord.url%3Feid%3D2-s2.0-34247126992%26partnerID%3D10%26rel%3DR3.0.0%26md5%3D54bfe48b2d35321a42a6d7dbff56ab6c&amp;_acct=C000071367&amp;_version=1&amp;_userid=7188513&amp;md5=1554a9a0c5cc670b670835ca988725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x.doi.org/10.3923/rjasci.2013.313.320" TargetMode="External"/><Relationship Id="rId11" Type="http://schemas.openxmlformats.org/officeDocument/2006/relationships/hyperlink" Target="http://www.sciencedirect.com/science?_ob=ArticleURL&amp;_udi=B6T6P-4TJ1HR5-1&amp;_user=7188513&amp;_coverDate=12%2F31%2F2008&amp;_rdoc=1&amp;_fmt=high&amp;_orig=search&amp;_origin=search&amp;_sort=d&amp;_docanchor=&amp;view=c&amp;_searchStrId=1496229297&amp;_rerunOrigin=google&amp;_acct=C000071367&amp;_version=1&amp;_urlVersion=0&amp;_userid=7188513&amp;md5=24e45c32385f1a28d1248de6e272fe75&amp;searchtype=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?_ob=RedirectURL&amp;_method=outwardLink&amp;_partnerName=3&amp;_origin=article&amp;_zone=art_page&amp;_targetURL=http%3A%2F%2Fdx.doi.org%2F10.1080%252F03601230601123474&amp;_acct=C000071367&amp;_version=1&amp;_userid=7188513&amp;md5=fb11b54fae2f4e08736ffe4dfde84fd3" TargetMode="External"/><Relationship Id="rId10" Type="http://schemas.openxmlformats.org/officeDocument/2006/relationships/hyperlink" Target="http://www.sciencedirect.com/science?_ob=RedirectURL&amp;_method=outwardLink&amp;_partnerName=655&amp;_origin=article&amp;_zone=art_page&amp;_targetURL=http%3A%2F%2Fwww.scopus.com%2Finward%2Frecord.url%3Feid%3D2-s2.0-34247126992%26partnerID%3D10%26rel%3DR3.0.0%26md5%3D54bfe48b2d35321a42a6d7dbff56ab6c&amp;_acct=C000071367&amp;_version=1&amp;_userid=7188513&amp;md5=1554a9a0c5cc670b670835ca9887252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?_ob=RedirectURL&amp;_method=outwardLink&amp;_partnerName=3&amp;_origin=article&amp;_zone=art_page&amp;_targetURL=http%3A%2F%2Fdx.doi.org%2F10.1080%252F03601230601123474&amp;_acct=C000071367&amp;_version=1&amp;_userid=7188513&amp;md5=fb11b54fae2f4e08736ffe4dfde84fd3" TargetMode="External"/><Relationship Id="rId14" Type="http://schemas.openxmlformats.org/officeDocument/2006/relationships/hyperlink" Target="http://www.sciencedirect.com/science?_ob=ArticleURL&amp;_udi=B6T6P-4TJ1HR5-1&amp;_user=7188513&amp;_coverDate=12%2F31%2F2008&amp;_rdoc=1&amp;_fmt=high&amp;_orig=search&amp;_origin=search&amp;_sort=d&amp;_docanchor=&amp;view=c&amp;_searchStrId=1496229297&amp;_rerunOrigin=google&amp;_acct=C000071367&amp;_version=1&amp;_urlVersion=0&amp;_userid=7188513&amp;md5=24e45c32385f1a28d1248de6e272fe75&amp;searchtype=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Pst. Akan</dc:creator>
  <cp:lastModifiedBy>Pst. Akan</cp:lastModifiedBy>
  <cp:revision>9</cp:revision>
  <dcterms:created xsi:type="dcterms:W3CDTF">2015-02-11T23:55:00Z</dcterms:created>
  <dcterms:modified xsi:type="dcterms:W3CDTF">2015-03-01T16:15:00Z</dcterms:modified>
</cp:coreProperties>
</file>