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F8" w:rsidRDefault="00B10FF8" w:rsidP="00B10FF8">
      <w:pPr>
        <w:spacing w:after="0" w:line="240" w:lineRule="auto"/>
        <w:rPr>
          <w:rFonts w:ascii="Times New Roman" w:hAnsi="Times New Roman" w:cs="Times New Roman"/>
          <w:b/>
          <w:sz w:val="24"/>
          <w:szCs w:val="24"/>
        </w:rPr>
      </w:pPr>
    </w:p>
    <w:p w:rsidR="00B10FF8" w:rsidRPr="00B10FF8" w:rsidRDefault="00B10FF8" w:rsidP="00B10FF8">
      <w:pPr>
        <w:rPr>
          <w:rFonts w:ascii="Times New Roman" w:hAnsi="Times New Roman" w:cs="Times New Roman"/>
          <w:sz w:val="32"/>
          <w:szCs w:val="32"/>
        </w:rPr>
      </w:pPr>
      <w:r w:rsidRPr="00B10FF8">
        <w:rPr>
          <w:rFonts w:ascii="Times New Roman" w:hAnsi="Times New Roman" w:cs="Times New Roman"/>
          <w:sz w:val="32"/>
          <w:szCs w:val="32"/>
        </w:rPr>
        <w:t>A Multi-Frame  Application of Organizational Climate Perception and Job Element Satisfaction in a Higher Educational Environment</w:t>
      </w:r>
    </w:p>
    <w:p w:rsidR="00B10FF8" w:rsidRDefault="00B10FF8" w:rsidP="00B10FF8">
      <w:pPr>
        <w:jc w:val="center"/>
        <w:rPr>
          <w:sz w:val="28"/>
          <w:szCs w:val="28"/>
        </w:rPr>
      </w:pPr>
    </w:p>
    <w:p w:rsidR="00B10FF8" w:rsidRDefault="00B10FF8" w:rsidP="00B10FF8">
      <w:pPr>
        <w:jc w:val="center"/>
        <w:rPr>
          <w:sz w:val="28"/>
          <w:szCs w:val="28"/>
        </w:rPr>
      </w:pPr>
    </w:p>
    <w:p w:rsidR="00B10FF8" w:rsidRDefault="00B10FF8" w:rsidP="00B10FF8">
      <w:pPr>
        <w:rPr>
          <w:sz w:val="28"/>
          <w:szCs w:val="28"/>
        </w:rPr>
      </w:pPr>
    </w:p>
    <w:p w:rsidR="00B10FF8" w:rsidRDefault="00B10FF8" w:rsidP="00B10FF8">
      <w:pPr>
        <w:jc w:val="center"/>
        <w:rPr>
          <w:sz w:val="28"/>
          <w:szCs w:val="28"/>
        </w:rPr>
      </w:pPr>
    </w:p>
    <w:p w:rsidR="00B10FF8" w:rsidRDefault="00B10FF8" w:rsidP="00B10FF8">
      <w:pPr>
        <w:jc w:val="center"/>
        <w:rPr>
          <w:sz w:val="28"/>
          <w:szCs w:val="28"/>
        </w:rPr>
      </w:pPr>
      <w:r>
        <w:rPr>
          <w:sz w:val="28"/>
          <w:szCs w:val="28"/>
        </w:rPr>
        <w:t>By</w:t>
      </w:r>
    </w:p>
    <w:p w:rsidR="00B10FF8" w:rsidRDefault="00B10FF8" w:rsidP="00B10FF8">
      <w:pPr>
        <w:jc w:val="center"/>
        <w:rPr>
          <w:sz w:val="28"/>
          <w:szCs w:val="28"/>
        </w:rPr>
      </w:pPr>
    </w:p>
    <w:p w:rsidR="00B10FF8" w:rsidRDefault="00B10FF8" w:rsidP="00B10FF8">
      <w:pPr>
        <w:jc w:val="center"/>
        <w:rPr>
          <w:sz w:val="28"/>
          <w:szCs w:val="28"/>
        </w:rPr>
      </w:pPr>
    </w:p>
    <w:p w:rsidR="00B10FF8" w:rsidRDefault="00B10FF8" w:rsidP="00B10FF8">
      <w:pPr>
        <w:jc w:val="center"/>
        <w:rPr>
          <w:sz w:val="28"/>
          <w:szCs w:val="28"/>
        </w:rPr>
      </w:pPr>
    </w:p>
    <w:p w:rsidR="00B10FF8" w:rsidRDefault="00B10FF8" w:rsidP="00B10FF8">
      <w:pPr>
        <w:rPr>
          <w:sz w:val="28"/>
          <w:szCs w:val="28"/>
        </w:rPr>
      </w:pPr>
    </w:p>
    <w:p w:rsidR="00B10FF8" w:rsidRDefault="00B10FF8" w:rsidP="00B10FF8">
      <w:pPr>
        <w:jc w:val="center"/>
        <w:rPr>
          <w:sz w:val="28"/>
          <w:szCs w:val="28"/>
        </w:rPr>
      </w:pPr>
    </w:p>
    <w:p w:rsidR="00B10FF8" w:rsidRDefault="00B10FF8" w:rsidP="00B10FF8">
      <w:pPr>
        <w:jc w:val="center"/>
        <w:rPr>
          <w:sz w:val="28"/>
          <w:szCs w:val="28"/>
        </w:rPr>
      </w:pPr>
    </w:p>
    <w:p w:rsidR="00B10FF8" w:rsidRDefault="00B10FF8" w:rsidP="00B10FF8">
      <w:pPr>
        <w:jc w:val="center"/>
        <w:rPr>
          <w:sz w:val="28"/>
          <w:szCs w:val="28"/>
        </w:rPr>
      </w:pPr>
      <w:r w:rsidRPr="00E52A0A">
        <w:rPr>
          <w:sz w:val="28"/>
          <w:szCs w:val="28"/>
        </w:rPr>
        <w:t>ADENIJI, Anthonia Adenike.</w:t>
      </w:r>
    </w:p>
    <w:p w:rsidR="00B10FF8" w:rsidRDefault="00DD61A3" w:rsidP="00B10FF8">
      <w:pPr>
        <w:jc w:val="center"/>
        <w:rPr>
          <w:sz w:val="28"/>
          <w:szCs w:val="28"/>
        </w:rPr>
      </w:pPr>
      <w:hyperlink r:id="rId7" w:history="1">
        <w:r w:rsidR="00B10FF8" w:rsidRPr="00FE6AB4">
          <w:rPr>
            <w:rStyle w:val="Hyperlink"/>
            <w:sz w:val="28"/>
            <w:szCs w:val="28"/>
          </w:rPr>
          <w:t>anthoniaadenike@yahoo.com</w:t>
        </w:r>
      </w:hyperlink>
    </w:p>
    <w:p w:rsidR="00B10FF8" w:rsidRPr="00E52A0A" w:rsidRDefault="00B10FF8" w:rsidP="00B10FF8">
      <w:pPr>
        <w:ind w:left="720"/>
        <w:jc w:val="center"/>
        <w:rPr>
          <w:sz w:val="28"/>
          <w:szCs w:val="28"/>
        </w:rPr>
      </w:pPr>
      <w:r w:rsidRPr="00E52A0A">
        <w:rPr>
          <w:sz w:val="28"/>
          <w:szCs w:val="28"/>
        </w:rPr>
        <w:t>Department of Business Studies</w:t>
      </w:r>
    </w:p>
    <w:p w:rsidR="00B10FF8" w:rsidRPr="00E52A0A" w:rsidRDefault="00B10FF8" w:rsidP="00B10FF8">
      <w:pPr>
        <w:jc w:val="center"/>
        <w:rPr>
          <w:sz w:val="28"/>
          <w:szCs w:val="28"/>
        </w:rPr>
      </w:pPr>
      <w:r w:rsidRPr="00E52A0A">
        <w:rPr>
          <w:sz w:val="28"/>
          <w:szCs w:val="28"/>
        </w:rPr>
        <w:t>Covenant University, Canaanland, Ota</w:t>
      </w:r>
    </w:p>
    <w:p w:rsidR="00B10FF8" w:rsidRDefault="00B10FF8" w:rsidP="00B10FF8">
      <w:pPr>
        <w:jc w:val="center"/>
        <w:rPr>
          <w:sz w:val="28"/>
          <w:szCs w:val="28"/>
        </w:rPr>
      </w:pPr>
      <w:r w:rsidRPr="00E52A0A">
        <w:rPr>
          <w:sz w:val="28"/>
          <w:szCs w:val="28"/>
        </w:rPr>
        <w:t>Ogun state, Nigeria.</w:t>
      </w:r>
    </w:p>
    <w:p w:rsidR="00B10FF8" w:rsidRDefault="00B10FF8" w:rsidP="005F7FA6">
      <w:pPr>
        <w:spacing w:after="0" w:line="240" w:lineRule="auto"/>
        <w:jc w:val="center"/>
        <w:rPr>
          <w:rFonts w:ascii="Times New Roman" w:hAnsi="Times New Roman" w:cs="Times New Roman"/>
          <w:b/>
          <w:sz w:val="24"/>
          <w:szCs w:val="24"/>
        </w:rPr>
      </w:pPr>
    </w:p>
    <w:p w:rsidR="00B10FF8" w:rsidRDefault="00B10FF8" w:rsidP="005F7FA6">
      <w:pPr>
        <w:spacing w:after="0" w:line="240" w:lineRule="auto"/>
        <w:jc w:val="center"/>
        <w:rPr>
          <w:rFonts w:ascii="Times New Roman" w:hAnsi="Times New Roman" w:cs="Times New Roman"/>
          <w:b/>
          <w:sz w:val="24"/>
          <w:szCs w:val="24"/>
        </w:rPr>
      </w:pPr>
    </w:p>
    <w:p w:rsidR="00B10FF8" w:rsidRDefault="00B10FF8" w:rsidP="005F7FA6">
      <w:pPr>
        <w:spacing w:after="0" w:line="240" w:lineRule="auto"/>
        <w:jc w:val="center"/>
        <w:rPr>
          <w:rFonts w:ascii="Times New Roman" w:hAnsi="Times New Roman" w:cs="Times New Roman"/>
          <w:b/>
          <w:sz w:val="24"/>
          <w:szCs w:val="24"/>
        </w:rPr>
      </w:pPr>
    </w:p>
    <w:p w:rsidR="00B10FF8" w:rsidRDefault="00B10FF8" w:rsidP="005F7FA6">
      <w:pPr>
        <w:spacing w:after="0" w:line="240" w:lineRule="auto"/>
        <w:jc w:val="center"/>
        <w:rPr>
          <w:rFonts w:ascii="Times New Roman" w:hAnsi="Times New Roman" w:cs="Times New Roman"/>
          <w:b/>
          <w:sz w:val="24"/>
          <w:szCs w:val="24"/>
        </w:rPr>
      </w:pPr>
    </w:p>
    <w:p w:rsidR="00B10FF8" w:rsidRDefault="00B10FF8" w:rsidP="005F7FA6">
      <w:pPr>
        <w:spacing w:after="0" w:line="240" w:lineRule="auto"/>
        <w:jc w:val="center"/>
        <w:rPr>
          <w:rFonts w:ascii="Times New Roman" w:hAnsi="Times New Roman" w:cs="Times New Roman"/>
          <w:b/>
          <w:sz w:val="24"/>
          <w:szCs w:val="24"/>
        </w:rPr>
      </w:pPr>
    </w:p>
    <w:p w:rsidR="00B10FF8" w:rsidRDefault="00B10FF8" w:rsidP="005F7FA6">
      <w:pPr>
        <w:spacing w:after="0" w:line="240" w:lineRule="auto"/>
        <w:jc w:val="center"/>
        <w:rPr>
          <w:rFonts w:ascii="Times New Roman" w:hAnsi="Times New Roman" w:cs="Times New Roman"/>
          <w:b/>
          <w:sz w:val="24"/>
          <w:szCs w:val="24"/>
        </w:rPr>
      </w:pPr>
    </w:p>
    <w:p w:rsidR="00970F7D" w:rsidRDefault="00970F7D" w:rsidP="005F7FA6">
      <w:pPr>
        <w:spacing w:after="0" w:line="240" w:lineRule="auto"/>
        <w:jc w:val="center"/>
        <w:rPr>
          <w:rFonts w:ascii="Times New Roman" w:hAnsi="Times New Roman" w:cs="Times New Roman"/>
          <w:b/>
          <w:sz w:val="24"/>
          <w:szCs w:val="24"/>
        </w:rPr>
      </w:pPr>
    </w:p>
    <w:p w:rsidR="00970F7D" w:rsidRPr="009715EF" w:rsidRDefault="00970F7D" w:rsidP="00970F7D">
      <w:pPr>
        <w:spacing w:after="0" w:line="240" w:lineRule="auto"/>
        <w:rPr>
          <w:rFonts w:ascii="Times New Roman" w:hAnsi="Times New Roman" w:cs="Times New Roman"/>
          <w:b/>
          <w:sz w:val="28"/>
          <w:szCs w:val="28"/>
        </w:rPr>
      </w:pPr>
      <w:r w:rsidRPr="009715EF">
        <w:rPr>
          <w:rFonts w:ascii="Times New Roman" w:hAnsi="Times New Roman" w:cs="Times New Roman"/>
          <w:b/>
          <w:sz w:val="28"/>
          <w:szCs w:val="28"/>
        </w:rPr>
        <w:lastRenderedPageBreak/>
        <w:t>Abstract</w:t>
      </w:r>
    </w:p>
    <w:p w:rsidR="009715EF" w:rsidRDefault="00970F7D" w:rsidP="00970F7D">
      <w:pPr>
        <w:spacing w:after="0" w:line="240" w:lineRule="auto"/>
        <w:rPr>
          <w:rFonts w:ascii="Times New Roman" w:hAnsi="Times New Roman" w:cs="Times New Roman"/>
          <w:sz w:val="24"/>
          <w:szCs w:val="24"/>
        </w:rPr>
      </w:pPr>
      <w:r w:rsidRPr="00970F7D">
        <w:rPr>
          <w:rFonts w:ascii="Times New Roman" w:hAnsi="Times New Roman" w:cs="Times New Roman"/>
          <w:sz w:val="24"/>
          <w:szCs w:val="24"/>
        </w:rPr>
        <w:t>The</w:t>
      </w:r>
      <w:r>
        <w:rPr>
          <w:rFonts w:ascii="Times New Roman" w:hAnsi="Times New Roman" w:cs="Times New Roman"/>
          <w:sz w:val="24"/>
          <w:szCs w:val="24"/>
        </w:rPr>
        <w:t xml:space="preserve"> paper attempts to explore the believe that organizational climate generally exert considerable influence on Job satisfaction and the behavior of employees. The variables chosen for the study under organizational climate include management and leadership style, </w:t>
      </w:r>
      <w:r w:rsidRPr="009C11AD">
        <w:rPr>
          <w:rFonts w:ascii="Times New Roman" w:hAnsi="Times New Roman" w:cs="Times New Roman"/>
          <w:sz w:val="24"/>
          <w:szCs w:val="24"/>
        </w:rPr>
        <w:t>personnel policies, working c</w:t>
      </w:r>
      <w:r>
        <w:rPr>
          <w:rFonts w:ascii="Times New Roman" w:hAnsi="Times New Roman" w:cs="Times New Roman"/>
          <w:sz w:val="24"/>
          <w:szCs w:val="24"/>
        </w:rPr>
        <w:t>onditions, and challenging jobs,</w:t>
      </w:r>
      <w:r w:rsidRPr="009C11AD">
        <w:rPr>
          <w:rFonts w:ascii="Times New Roman" w:hAnsi="Times New Roman" w:cs="Times New Roman"/>
          <w:sz w:val="24"/>
          <w:szCs w:val="24"/>
        </w:rPr>
        <w:t xml:space="preserve"> participation in decision making, boredom and frustration, fringe bene</w:t>
      </w:r>
      <w:r>
        <w:rPr>
          <w:rFonts w:ascii="Times New Roman" w:hAnsi="Times New Roman" w:cs="Times New Roman"/>
          <w:sz w:val="24"/>
          <w:szCs w:val="24"/>
        </w:rPr>
        <w:t xml:space="preserve">fits and suitable career ladder, while for </w:t>
      </w:r>
      <w:r w:rsidRPr="009C11AD">
        <w:rPr>
          <w:rFonts w:ascii="Times New Roman" w:hAnsi="Times New Roman" w:cs="Times New Roman"/>
          <w:sz w:val="24"/>
          <w:szCs w:val="24"/>
        </w:rPr>
        <w:t>job satisfaction</w:t>
      </w:r>
      <w:r>
        <w:rPr>
          <w:rFonts w:ascii="Times New Roman" w:hAnsi="Times New Roman" w:cs="Times New Roman"/>
          <w:sz w:val="24"/>
          <w:szCs w:val="24"/>
        </w:rPr>
        <w:t>, the</w:t>
      </w:r>
      <w:r w:rsidRPr="009C11AD">
        <w:rPr>
          <w:rFonts w:ascii="Times New Roman" w:hAnsi="Times New Roman" w:cs="Times New Roman"/>
          <w:sz w:val="24"/>
          <w:szCs w:val="24"/>
        </w:rPr>
        <w:t xml:space="preserve"> elements </w:t>
      </w:r>
      <w:r>
        <w:rPr>
          <w:rFonts w:ascii="Times New Roman" w:hAnsi="Times New Roman" w:cs="Times New Roman"/>
          <w:sz w:val="24"/>
          <w:szCs w:val="24"/>
        </w:rPr>
        <w:t>include</w:t>
      </w:r>
      <w:r w:rsidRPr="009C11AD">
        <w:rPr>
          <w:rFonts w:ascii="Times New Roman" w:hAnsi="Times New Roman" w:cs="Times New Roman"/>
          <w:sz w:val="24"/>
          <w:szCs w:val="24"/>
        </w:rPr>
        <w:t xml:space="preserve"> clear lines of communication salary package, promotional opportunities, appropriate administrative style, support from superiors, workload </w:t>
      </w:r>
      <w:r>
        <w:rPr>
          <w:rFonts w:ascii="Times New Roman" w:hAnsi="Times New Roman" w:cs="Times New Roman"/>
          <w:sz w:val="24"/>
          <w:szCs w:val="24"/>
        </w:rPr>
        <w:t>and feedback about performance.</w:t>
      </w:r>
    </w:p>
    <w:p w:rsidR="00970F7D" w:rsidRDefault="009715EF" w:rsidP="00970F7D">
      <w:pPr>
        <w:spacing w:after="0" w:line="240" w:lineRule="auto"/>
        <w:rPr>
          <w:rFonts w:ascii="Times New Roman" w:hAnsi="Times New Roman" w:cs="Times New Roman"/>
          <w:sz w:val="24"/>
          <w:szCs w:val="24"/>
        </w:rPr>
      </w:pPr>
      <w:r>
        <w:rPr>
          <w:rFonts w:ascii="Times New Roman" w:hAnsi="Times New Roman" w:cs="Times New Roman"/>
          <w:sz w:val="24"/>
          <w:szCs w:val="24"/>
        </w:rPr>
        <w:t>Data used for the study consists of the responses to a structured questionnaire of three hundred and eighty-four (384) academic</w:t>
      </w:r>
      <w:r w:rsidR="00970F7D" w:rsidRPr="00970F7D">
        <w:rPr>
          <w:rFonts w:ascii="Times New Roman" w:hAnsi="Times New Roman" w:cs="Times New Roman"/>
          <w:sz w:val="24"/>
          <w:szCs w:val="24"/>
        </w:rPr>
        <w:t xml:space="preserve"> </w:t>
      </w:r>
      <w:r>
        <w:rPr>
          <w:rFonts w:ascii="Times New Roman" w:hAnsi="Times New Roman" w:cs="Times New Roman"/>
          <w:sz w:val="24"/>
          <w:szCs w:val="24"/>
        </w:rPr>
        <w:t xml:space="preserve">staff ranging from </w:t>
      </w:r>
      <w:r w:rsidR="00581433">
        <w:rPr>
          <w:rFonts w:ascii="Times New Roman" w:hAnsi="Times New Roman" w:cs="Times New Roman"/>
          <w:sz w:val="24"/>
          <w:szCs w:val="24"/>
        </w:rPr>
        <w:t>Professors,</w:t>
      </w:r>
      <w:r>
        <w:rPr>
          <w:rFonts w:ascii="Times New Roman" w:hAnsi="Times New Roman" w:cs="Times New Roman"/>
          <w:sz w:val="24"/>
          <w:szCs w:val="24"/>
        </w:rPr>
        <w:t xml:space="preserve"> Associate professors to Graduate assistants of five (5) private Universities within the South-west Nigeria.</w:t>
      </w:r>
    </w:p>
    <w:p w:rsidR="009715EF" w:rsidRPr="00970F7D" w:rsidRDefault="009715EF" w:rsidP="00970F7D">
      <w:pPr>
        <w:spacing w:after="0" w:line="240" w:lineRule="auto"/>
        <w:rPr>
          <w:rFonts w:ascii="Times New Roman" w:hAnsi="Times New Roman" w:cs="Times New Roman"/>
          <w:sz w:val="24"/>
          <w:szCs w:val="24"/>
        </w:rPr>
      </w:pPr>
      <w:r>
        <w:rPr>
          <w:rFonts w:ascii="Times New Roman" w:hAnsi="Times New Roman" w:cs="Times New Roman"/>
          <w:sz w:val="24"/>
          <w:szCs w:val="24"/>
        </w:rPr>
        <w:t>The findings of the study show that while the assertion is fully supported, the results of the analysis also revealed that there is a significant positive relationship between the major variables i.e. organizational climate and job satisfaction.</w:t>
      </w: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9715EF" w:rsidRDefault="009715EF" w:rsidP="005F7FA6">
      <w:pPr>
        <w:spacing w:after="0" w:line="240" w:lineRule="auto"/>
        <w:jc w:val="center"/>
        <w:rPr>
          <w:rFonts w:ascii="Times New Roman" w:hAnsi="Times New Roman" w:cs="Times New Roman"/>
          <w:b/>
          <w:sz w:val="24"/>
          <w:szCs w:val="24"/>
        </w:rPr>
      </w:pPr>
    </w:p>
    <w:p w:rsidR="0059297A" w:rsidRPr="009C11AD" w:rsidRDefault="0059297A" w:rsidP="005F7FA6">
      <w:pPr>
        <w:spacing w:after="0" w:line="240" w:lineRule="auto"/>
        <w:jc w:val="center"/>
        <w:rPr>
          <w:rFonts w:ascii="Times New Roman" w:hAnsi="Times New Roman" w:cs="Times New Roman"/>
          <w:b/>
          <w:sz w:val="24"/>
          <w:szCs w:val="24"/>
        </w:rPr>
      </w:pPr>
      <w:r w:rsidRPr="009C11AD">
        <w:rPr>
          <w:rFonts w:ascii="Times New Roman" w:hAnsi="Times New Roman" w:cs="Times New Roman"/>
          <w:b/>
          <w:sz w:val="24"/>
          <w:szCs w:val="24"/>
        </w:rPr>
        <w:lastRenderedPageBreak/>
        <w:t>A Multi-Frame Application of Organizational Climate Perception and Job Element Satisfaction in a</w:t>
      </w:r>
      <w:r w:rsidR="004D1116" w:rsidRPr="009C11AD">
        <w:rPr>
          <w:rFonts w:ascii="Times New Roman" w:hAnsi="Times New Roman" w:cs="Times New Roman"/>
          <w:b/>
          <w:sz w:val="24"/>
          <w:szCs w:val="24"/>
        </w:rPr>
        <w:t xml:space="preserve"> Higher Educational Environment</w:t>
      </w:r>
    </w:p>
    <w:p w:rsidR="0059297A" w:rsidRPr="009C11AD" w:rsidRDefault="0059297A" w:rsidP="005F7FA6">
      <w:pPr>
        <w:spacing w:after="0" w:line="240" w:lineRule="auto"/>
        <w:jc w:val="both"/>
        <w:rPr>
          <w:rFonts w:ascii="Times New Roman" w:hAnsi="Times New Roman" w:cs="Times New Roman"/>
          <w:b/>
          <w:sz w:val="24"/>
          <w:szCs w:val="24"/>
        </w:rPr>
      </w:pPr>
      <w:r w:rsidRPr="009C11AD">
        <w:rPr>
          <w:rFonts w:ascii="Times New Roman" w:hAnsi="Times New Roman" w:cs="Times New Roman"/>
          <w:b/>
          <w:sz w:val="24"/>
          <w:szCs w:val="24"/>
        </w:rPr>
        <w:t>Introduction.</w:t>
      </w:r>
    </w:p>
    <w:p w:rsidR="005703A3" w:rsidRPr="009C11AD" w:rsidRDefault="0059297A" w:rsidP="00A506EB">
      <w:pPr>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t>Organizational climate and j</w:t>
      </w:r>
      <w:r w:rsidR="00AA13FA" w:rsidRPr="009C11AD">
        <w:rPr>
          <w:rFonts w:ascii="Times New Roman" w:hAnsi="Times New Roman" w:cs="Times New Roman"/>
          <w:sz w:val="24"/>
          <w:szCs w:val="24"/>
        </w:rPr>
        <w:t>ob satisfaction which manifest</w:t>
      </w:r>
      <w:r w:rsidRPr="009C11AD">
        <w:rPr>
          <w:rFonts w:ascii="Times New Roman" w:hAnsi="Times New Roman" w:cs="Times New Roman"/>
          <w:sz w:val="24"/>
          <w:szCs w:val="24"/>
        </w:rPr>
        <w:t xml:space="preserve"> in a variety of human resource practices, is an important predictor of organizational success. There has been a long-standing interest in the study of organizational climate among organizational researchers. Its importance is partly due to its hypothesized relationship to other organizational phenomena including job satisfaction, job performance</w:t>
      </w:r>
      <w:r w:rsidR="005703A3" w:rsidRPr="009C11AD">
        <w:rPr>
          <w:rFonts w:ascii="Times New Roman" w:hAnsi="Times New Roman" w:cs="Times New Roman"/>
          <w:sz w:val="24"/>
          <w:szCs w:val="24"/>
        </w:rPr>
        <w:t xml:space="preserve">, leadership behaviours, staff retention, productivity, profitability and the quality of work group interaction (Oribabor,2007; </w:t>
      </w:r>
      <w:r w:rsidR="00E9027D">
        <w:rPr>
          <w:rFonts w:ascii="Times New Roman" w:hAnsi="Times New Roman" w:cs="Times New Roman"/>
          <w:sz w:val="24"/>
          <w:szCs w:val="24"/>
        </w:rPr>
        <w:t>James and Tetrick,2006 and</w:t>
      </w:r>
      <w:r w:rsidR="005703A3" w:rsidRPr="009C11AD">
        <w:rPr>
          <w:rFonts w:ascii="Times New Roman" w:hAnsi="Times New Roman" w:cs="Times New Roman"/>
          <w:sz w:val="24"/>
          <w:szCs w:val="24"/>
        </w:rPr>
        <w:t xml:space="preserve"> Gonzaliz-Roma, Peiro and Tordera, 2008).</w:t>
      </w:r>
      <w:r w:rsidR="008E5C65">
        <w:rPr>
          <w:rFonts w:ascii="Times New Roman" w:hAnsi="Times New Roman" w:cs="Times New Roman"/>
          <w:sz w:val="24"/>
          <w:szCs w:val="24"/>
        </w:rPr>
        <w:t xml:space="preserve"> </w:t>
      </w:r>
      <w:r w:rsidR="005703A3" w:rsidRPr="009C11AD">
        <w:rPr>
          <w:rFonts w:ascii="Times New Roman" w:hAnsi="Times New Roman" w:cs="Times New Roman"/>
          <w:sz w:val="24"/>
          <w:szCs w:val="24"/>
        </w:rPr>
        <w:t>Organizational climate is generally believed to exert a considerable influence on job satisfaction and the behavior of employees (Billingsley and Cross, 2002).</w:t>
      </w:r>
    </w:p>
    <w:p w:rsidR="001B2D5B" w:rsidRPr="009C11AD" w:rsidRDefault="001B2D5B" w:rsidP="00A506EB">
      <w:pPr>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t>The present study</w:t>
      </w:r>
      <w:r w:rsidR="00AA13FA" w:rsidRPr="009C11AD">
        <w:rPr>
          <w:rFonts w:ascii="Times New Roman" w:hAnsi="Times New Roman" w:cs="Times New Roman"/>
          <w:sz w:val="24"/>
          <w:szCs w:val="24"/>
        </w:rPr>
        <w:t xml:space="preserve"> has</w:t>
      </w:r>
      <w:r w:rsidRPr="009C11AD">
        <w:rPr>
          <w:rFonts w:ascii="Times New Roman" w:hAnsi="Times New Roman" w:cs="Times New Roman"/>
          <w:sz w:val="24"/>
          <w:szCs w:val="24"/>
        </w:rPr>
        <w:t xml:space="preserve"> as its main objective attempts to explore this influence by examining the relationships between a balanced and </w:t>
      </w:r>
      <w:r w:rsidR="00EB6129" w:rsidRPr="009C11AD">
        <w:rPr>
          <w:rFonts w:ascii="Times New Roman" w:hAnsi="Times New Roman" w:cs="Times New Roman"/>
          <w:sz w:val="24"/>
          <w:szCs w:val="24"/>
        </w:rPr>
        <w:t>unbalanced organizational climate</w:t>
      </w:r>
      <w:r w:rsidR="002F68D1">
        <w:rPr>
          <w:rFonts w:ascii="Times New Roman" w:hAnsi="Times New Roman" w:cs="Times New Roman"/>
          <w:sz w:val="24"/>
          <w:szCs w:val="24"/>
        </w:rPr>
        <w:t xml:space="preserve"> and job satisfaction using academics in the South-west Nigeria</w:t>
      </w:r>
      <w:r w:rsidR="003F5125">
        <w:rPr>
          <w:rFonts w:ascii="Times New Roman" w:hAnsi="Times New Roman" w:cs="Times New Roman"/>
          <w:sz w:val="24"/>
          <w:szCs w:val="24"/>
        </w:rPr>
        <w:t>.</w:t>
      </w:r>
      <w:r w:rsidR="00EB6129" w:rsidRPr="009C11AD">
        <w:rPr>
          <w:rFonts w:ascii="Times New Roman" w:hAnsi="Times New Roman" w:cs="Times New Roman"/>
          <w:sz w:val="24"/>
          <w:szCs w:val="24"/>
        </w:rPr>
        <w:t xml:space="preserve"> </w:t>
      </w:r>
      <w:r w:rsidR="003F5125">
        <w:rPr>
          <w:rFonts w:ascii="Times New Roman" w:hAnsi="Times New Roman" w:cs="Times New Roman"/>
          <w:sz w:val="24"/>
          <w:szCs w:val="24"/>
        </w:rPr>
        <w:t>V</w:t>
      </w:r>
      <w:r w:rsidR="002F68D1">
        <w:rPr>
          <w:rFonts w:ascii="Times New Roman" w:hAnsi="Times New Roman" w:cs="Times New Roman"/>
          <w:sz w:val="24"/>
          <w:szCs w:val="24"/>
        </w:rPr>
        <w:t xml:space="preserve">ariables like </w:t>
      </w:r>
      <w:r w:rsidR="00EB6129" w:rsidRPr="009C11AD">
        <w:rPr>
          <w:rFonts w:ascii="Times New Roman" w:hAnsi="Times New Roman" w:cs="Times New Roman"/>
          <w:sz w:val="24"/>
          <w:szCs w:val="24"/>
        </w:rPr>
        <w:t>management and leadership style, personnel policies, working c</w:t>
      </w:r>
      <w:r w:rsidR="002250F7">
        <w:rPr>
          <w:rFonts w:ascii="Times New Roman" w:hAnsi="Times New Roman" w:cs="Times New Roman"/>
          <w:sz w:val="24"/>
          <w:szCs w:val="24"/>
        </w:rPr>
        <w:t>onditions, and challenging jobs,</w:t>
      </w:r>
      <w:r w:rsidR="00EB6129" w:rsidRPr="009C11AD">
        <w:rPr>
          <w:rFonts w:ascii="Times New Roman" w:hAnsi="Times New Roman" w:cs="Times New Roman"/>
          <w:sz w:val="24"/>
          <w:szCs w:val="24"/>
        </w:rPr>
        <w:t xml:space="preserve"> participation in decision making, boredom and frustration, fringe bene</w:t>
      </w:r>
      <w:r w:rsidR="00315B22">
        <w:rPr>
          <w:rFonts w:ascii="Times New Roman" w:hAnsi="Times New Roman" w:cs="Times New Roman"/>
          <w:sz w:val="24"/>
          <w:szCs w:val="24"/>
        </w:rPr>
        <w:t xml:space="preserve">fits and suitable career ladder </w:t>
      </w:r>
      <w:r w:rsidR="00EB6129" w:rsidRPr="009C11AD">
        <w:rPr>
          <w:rFonts w:ascii="Times New Roman" w:hAnsi="Times New Roman" w:cs="Times New Roman"/>
          <w:sz w:val="24"/>
          <w:szCs w:val="24"/>
        </w:rPr>
        <w:t xml:space="preserve">and job satisfaction elements (e.g. clear lines of communication salary package, promotional opportunities, appropriate administrative style, support from superiors, workload </w:t>
      </w:r>
      <w:r w:rsidR="006067AF">
        <w:rPr>
          <w:rFonts w:ascii="Times New Roman" w:hAnsi="Times New Roman" w:cs="Times New Roman"/>
          <w:sz w:val="24"/>
          <w:szCs w:val="24"/>
        </w:rPr>
        <w:t>and feedback about performance) are tested in this study.</w:t>
      </w:r>
    </w:p>
    <w:p w:rsidR="002462E7" w:rsidRPr="009C11AD" w:rsidRDefault="002462E7" w:rsidP="00A506EB">
      <w:pPr>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However, the specific objectives are as listed below; </w:t>
      </w:r>
    </w:p>
    <w:p w:rsidR="004C559B" w:rsidRDefault="002462E7" w:rsidP="00A506EB">
      <w:pPr>
        <w:pStyle w:val="ListParagraph"/>
        <w:numPr>
          <w:ilvl w:val="0"/>
          <w:numId w:val="3"/>
        </w:numPr>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To identify factors </w:t>
      </w:r>
      <w:r w:rsidR="007F2DFF" w:rsidRPr="009C11AD">
        <w:rPr>
          <w:rFonts w:ascii="Times New Roman" w:hAnsi="Times New Roman" w:cs="Times New Roman"/>
          <w:sz w:val="24"/>
          <w:szCs w:val="24"/>
        </w:rPr>
        <w:t>that determines</w:t>
      </w:r>
      <w:r w:rsidRPr="009C11AD">
        <w:rPr>
          <w:rFonts w:ascii="Times New Roman" w:hAnsi="Times New Roman" w:cs="Times New Roman"/>
          <w:sz w:val="24"/>
          <w:szCs w:val="24"/>
        </w:rPr>
        <w:t xml:space="preserve"> job satisfaction of academics and their consequential effects on academic excellence</w:t>
      </w:r>
      <w:r w:rsidR="004C559B" w:rsidRPr="009C11AD">
        <w:rPr>
          <w:rFonts w:ascii="Times New Roman" w:hAnsi="Times New Roman" w:cs="Times New Roman"/>
          <w:sz w:val="24"/>
          <w:szCs w:val="24"/>
        </w:rPr>
        <w:t xml:space="preserve">. </w:t>
      </w:r>
    </w:p>
    <w:p w:rsidR="00315B22" w:rsidRPr="009C11AD" w:rsidRDefault="00315B22" w:rsidP="00A506E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To determine the proportion of faculty leaving a university who are not satisfied with their workload, feedback about performance and salary package.</w:t>
      </w:r>
    </w:p>
    <w:p w:rsidR="00123269" w:rsidRPr="00700740" w:rsidRDefault="004C559B" w:rsidP="00700740">
      <w:pPr>
        <w:pStyle w:val="ListParagraph"/>
        <w:numPr>
          <w:ilvl w:val="0"/>
          <w:numId w:val="3"/>
        </w:numPr>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To identify organizational climate variables that can cause job satisfaction and job dissatisfaction of academics. </w:t>
      </w:r>
    </w:p>
    <w:p w:rsidR="00BD0FD2" w:rsidRPr="00A506EB" w:rsidRDefault="006B5A99"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A brief review of the theoretical framework relating to the variables under study is discussed below.</w:t>
      </w:r>
    </w:p>
    <w:p w:rsidR="000026C0" w:rsidRPr="009C11AD" w:rsidRDefault="000026C0" w:rsidP="00A506EB">
      <w:pPr>
        <w:spacing w:after="0" w:line="480" w:lineRule="auto"/>
        <w:jc w:val="both"/>
        <w:rPr>
          <w:rFonts w:ascii="Times New Roman" w:hAnsi="Times New Roman" w:cs="Times New Roman"/>
          <w:b/>
          <w:sz w:val="28"/>
          <w:szCs w:val="28"/>
        </w:rPr>
      </w:pPr>
      <w:r w:rsidRPr="009C11AD">
        <w:rPr>
          <w:rFonts w:ascii="Times New Roman" w:hAnsi="Times New Roman" w:cs="Times New Roman"/>
          <w:b/>
          <w:sz w:val="28"/>
          <w:szCs w:val="28"/>
        </w:rPr>
        <w:t>Theoretical Framework</w:t>
      </w:r>
    </w:p>
    <w:p w:rsidR="000026C0" w:rsidRPr="009C11AD" w:rsidRDefault="000026C0"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Bolman and Deal’s (1991c, 2006 2008) four-frame theory prescribes a multi-frame approach in understanding the attributes and situational contexts of organizational behavior. </w:t>
      </w:r>
      <w:r w:rsidR="00C37435" w:rsidRPr="009C11AD">
        <w:rPr>
          <w:rFonts w:ascii="Times New Roman" w:hAnsi="Times New Roman" w:cs="Times New Roman"/>
          <w:sz w:val="24"/>
          <w:szCs w:val="24"/>
        </w:rPr>
        <w:t xml:space="preserve">Distilled from organizational theory, these </w:t>
      </w:r>
      <w:r w:rsidR="005301EB" w:rsidRPr="009C11AD">
        <w:rPr>
          <w:rFonts w:ascii="Times New Roman" w:hAnsi="Times New Roman" w:cs="Times New Roman"/>
          <w:sz w:val="24"/>
          <w:szCs w:val="24"/>
        </w:rPr>
        <w:t>‘</w:t>
      </w:r>
      <w:r w:rsidR="00C37435" w:rsidRPr="009C11AD">
        <w:rPr>
          <w:rFonts w:ascii="Times New Roman" w:hAnsi="Times New Roman" w:cs="Times New Roman"/>
          <w:sz w:val="24"/>
          <w:szCs w:val="24"/>
        </w:rPr>
        <w:t>frames of reference</w:t>
      </w:r>
      <w:r w:rsidR="005301EB" w:rsidRPr="009C11AD">
        <w:rPr>
          <w:rFonts w:ascii="Times New Roman" w:hAnsi="Times New Roman" w:cs="Times New Roman"/>
          <w:sz w:val="24"/>
          <w:szCs w:val="24"/>
        </w:rPr>
        <w:t>’</w:t>
      </w:r>
      <w:r w:rsidR="00C37435" w:rsidRPr="009C11AD">
        <w:rPr>
          <w:rFonts w:ascii="Times New Roman" w:hAnsi="Times New Roman" w:cs="Times New Roman"/>
          <w:sz w:val="24"/>
          <w:szCs w:val="24"/>
        </w:rPr>
        <w:t xml:space="preserve"> represent</w:t>
      </w:r>
      <w:r w:rsidR="005301EB" w:rsidRPr="009C11AD">
        <w:rPr>
          <w:rFonts w:ascii="Times New Roman" w:hAnsi="Times New Roman" w:cs="Times New Roman"/>
          <w:sz w:val="24"/>
          <w:szCs w:val="24"/>
        </w:rPr>
        <w:t xml:space="preserve"> the reality of each specific organizational type, and ‘shape how situations are defined…..’ (Bolman and Deal,1991c p506).</w:t>
      </w:r>
    </w:p>
    <w:p w:rsidR="00BD0FD2" w:rsidRPr="00A506EB" w:rsidRDefault="005301EB"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Bolman and Deal’s </w:t>
      </w:r>
      <w:r w:rsidR="005A38E3">
        <w:rPr>
          <w:rFonts w:ascii="Times New Roman" w:hAnsi="Times New Roman" w:cs="Times New Roman"/>
          <w:sz w:val="24"/>
          <w:szCs w:val="24"/>
        </w:rPr>
        <w:t>(1991c</w:t>
      </w:r>
      <w:r w:rsidR="00B61C07" w:rsidRPr="009C11AD">
        <w:rPr>
          <w:rFonts w:ascii="Times New Roman" w:hAnsi="Times New Roman" w:cs="Times New Roman"/>
          <w:sz w:val="24"/>
          <w:szCs w:val="24"/>
        </w:rPr>
        <w:t>,2006,2008) four-frame org</w:t>
      </w:r>
      <w:r w:rsidRPr="009C11AD">
        <w:rPr>
          <w:rFonts w:ascii="Times New Roman" w:hAnsi="Times New Roman" w:cs="Times New Roman"/>
          <w:sz w:val="24"/>
          <w:szCs w:val="24"/>
        </w:rPr>
        <w:t>anizational theory has four essential components:  structural, human</w:t>
      </w:r>
      <w:r w:rsidR="00FF2645" w:rsidRPr="009C11AD">
        <w:rPr>
          <w:rFonts w:ascii="Times New Roman" w:hAnsi="Times New Roman" w:cs="Times New Roman"/>
          <w:sz w:val="24"/>
          <w:szCs w:val="24"/>
        </w:rPr>
        <w:t xml:space="preserve"> </w:t>
      </w:r>
      <w:r w:rsidRPr="009C11AD">
        <w:rPr>
          <w:rFonts w:ascii="Times New Roman" w:hAnsi="Times New Roman" w:cs="Times New Roman"/>
          <w:sz w:val="24"/>
          <w:szCs w:val="24"/>
        </w:rPr>
        <w:t>resource, political and symbolic. The structural and human resource frames are related to management, while the political and symbolic frames are related to leadership. The theory assumes that these four organizational frames represent the diverse accentuation and nature of organizations</w:t>
      </w:r>
      <w:r w:rsidR="00B61C07" w:rsidRPr="009C11AD">
        <w:rPr>
          <w:rFonts w:ascii="Times New Roman" w:hAnsi="Times New Roman" w:cs="Times New Roman"/>
          <w:sz w:val="24"/>
          <w:szCs w:val="24"/>
        </w:rPr>
        <w:t xml:space="preserve">, and in turn, shape how organizational leadership within the respective frames </w:t>
      </w:r>
      <w:r w:rsidR="00410BB8" w:rsidRPr="009C11AD">
        <w:rPr>
          <w:rFonts w:ascii="Times New Roman" w:hAnsi="Times New Roman" w:cs="Times New Roman"/>
          <w:sz w:val="24"/>
          <w:szCs w:val="24"/>
        </w:rPr>
        <w:t>perceives</w:t>
      </w:r>
      <w:r w:rsidR="00B61C07" w:rsidRPr="009C11AD">
        <w:rPr>
          <w:rFonts w:ascii="Times New Roman" w:hAnsi="Times New Roman" w:cs="Times New Roman"/>
          <w:sz w:val="24"/>
          <w:szCs w:val="24"/>
        </w:rPr>
        <w:t xml:space="preserve"> organizational situations. In consequence, the accentuation and nature of organizations greatly influence how situations are defined and the manner in which they are managed</w:t>
      </w:r>
      <w:r w:rsidR="00E1132F" w:rsidRPr="009C11AD">
        <w:rPr>
          <w:rFonts w:ascii="Times New Roman" w:hAnsi="Times New Roman" w:cs="Times New Roman"/>
          <w:sz w:val="24"/>
          <w:szCs w:val="24"/>
        </w:rPr>
        <w:t xml:space="preserve"> most effectively. Bolman and Deal’s theory postulates that successful</w:t>
      </w:r>
      <w:r w:rsidR="00FF2645" w:rsidRPr="009C11AD">
        <w:rPr>
          <w:rFonts w:ascii="Times New Roman" w:hAnsi="Times New Roman" w:cs="Times New Roman"/>
          <w:sz w:val="24"/>
          <w:szCs w:val="24"/>
        </w:rPr>
        <w:t xml:space="preserve"> </w:t>
      </w:r>
      <w:r w:rsidR="002B2BBD" w:rsidRPr="009C11AD">
        <w:rPr>
          <w:rFonts w:ascii="Times New Roman" w:hAnsi="Times New Roman" w:cs="Times New Roman"/>
          <w:sz w:val="24"/>
          <w:szCs w:val="24"/>
        </w:rPr>
        <w:t xml:space="preserve">organizations, including leaders </w:t>
      </w:r>
      <w:r w:rsidR="00FF2645" w:rsidRPr="009C11AD">
        <w:rPr>
          <w:rFonts w:ascii="Times New Roman" w:hAnsi="Times New Roman" w:cs="Times New Roman"/>
          <w:sz w:val="24"/>
          <w:szCs w:val="24"/>
        </w:rPr>
        <w:t>and managers, are those that understand and utilize a multi-frame orientation of thinking in assessing situational and environmental characteristics and anomalies. As stated by Bolman and Deal (1991c</w:t>
      </w:r>
      <w:r w:rsidR="00BE3561">
        <w:rPr>
          <w:rFonts w:ascii="Times New Roman" w:hAnsi="Times New Roman" w:cs="Times New Roman"/>
          <w:sz w:val="24"/>
          <w:szCs w:val="24"/>
        </w:rPr>
        <w:t>:781</w:t>
      </w:r>
      <w:r w:rsidR="00FF2645" w:rsidRPr="009C11AD">
        <w:rPr>
          <w:rFonts w:ascii="Times New Roman" w:hAnsi="Times New Roman" w:cs="Times New Roman"/>
          <w:sz w:val="24"/>
          <w:szCs w:val="24"/>
        </w:rPr>
        <w:t>), an increasingly complex</w:t>
      </w:r>
      <w:r w:rsidR="003446AB" w:rsidRPr="009C11AD">
        <w:rPr>
          <w:rFonts w:ascii="Times New Roman" w:hAnsi="Times New Roman" w:cs="Times New Roman"/>
          <w:sz w:val="24"/>
          <w:szCs w:val="24"/>
        </w:rPr>
        <w:t xml:space="preserve"> and turbulent organizational world demands greater cognitive complexity….’ that is, </w:t>
      </w:r>
      <w:r w:rsidR="00914B98" w:rsidRPr="009C11AD">
        <w:rPr>
          <w:rFonts w:ascii="Times New Roman" w:hAnsi="Times New Roman" w:cs="Times New Roman"/>
          <w:sz w:val="24"/>
          <w:szCs w:val="24"/>
        </w:rPr>
        <w:t xml:space="preserve">effective and successful </w:t>
      </w:r>
      <w:r w:rsidR="00914B98" w:rsidRPr="009C11AD">
        <w:rPr>
          <w:rFonts w:ascii="Times New Roman" w:hAnsi="Times New Roman" w:cs="Times New Roman"/>
          <w:sz w:val="24"/>
          <w:szCs w:val="24"/>
        </w:rPr>
        <w:lastRenderedPageBreak/>
        <w:t xml:space="preserve">organizations need to understand multiple frames and know how to use them in practice. Thus, the </w:t>
      </w:r>
      <w:r w:rsidR="00461B80" w:rsidRPr="009C11AD">
        <w:rPr>
          <w:rFonts w:ascii="Times New Roman" w:hAnsi="Times New Roman" w:cs="Times New Roman"/>
          <w:sz w:val="24"/>
          <w:szCs w:val="24"/>
        </w:rPr>
        <w:t>four-frame theory was selected for this study because of its proven usefulness in understanding the complexity of manners, characteristics and behaviours of organizations and their members (Bensimon,2001; Bol</w:t>
      </w:r>
      <w:r w:rsidR="005A38E3">
        <w:rPr>
          <w:rFonts w:ascii="Times New Roman" w:hAnsi="Times New Roman" w:cs="Times New Roman"/>
          <w:sz w:val="24"/>
          <w:szCs w:val="24"/>
        </w:rPr>
        <w:t>man and Deal 1991c</w:t>
      </w:r>
      <w:r w:rsidR="00461B80" w:rsidRPr="009C11AD">
        <w:rPr>
          <w:rFonts w:ascii="Times New Roman" w:hAnsi="Times New Roman" w:cs="Times New Roman"/>
          <w:sz w:val="24"/>
          <w:szCs w:val="24"/>
        </w:rPr>
        <w:t>,2008, Thompson,2000).</w:t>
      </w:r>
    </w:p>
    <w:p w:rsidR="00F65F90" w:rsidRPr="009C11AD" w:rsidRDefault="00F65F90" w:rsidP="00A506EB">
      <w:pPr>
        <w:spacing w:after="0" w:line="480" w:lineRule="auto"/>
        <w:jc w:val="both"/>
        <w:rPr>
          <w:rFonts w:ascii="Times New Roman" w:hAnsi="Times New Roman" w:cs="Times New Roman"/>
          <w:b/>
          <w:sz w:val="28"/>
          <w:szCs w:val="28"/>
        </w:rPr>
      </w:pPr>
      <w:r w:rsidRPr="009C11AD">
        <w:rPr>
          <w:rFonts w:ascii="Times New Roman" w:hAnsi="Times New Roman" w:cs="Times New Roman"/>
          <w:b/>
          <w:sz w:val="28"/>
          <w:szCs w:val="28"/>
        </w:rPr>
        <w:t>Job Satisfaction</w:t>
      </w:r>
    </w:p>
    <w:p w:rsidR="00F65F90" w:rsidRPr="009C11AD" w:rsidRDefault="00F65F90" w:rsidP="00A506EB">
      <w:pPr>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t>There are few, if any, concepts more central to industrial / organizational psychology than job satisfaction. In this century, the advent of the human relations movement is credited with emphasizing the importance of workplace attitudes. Indeed, the pioneers of the movement</w:t>
      </w:r>
      <w:r w:rsidR="00594008">
        <w:rPr>
          <w:rFonts w:ascii="Times New Roman" w:hAnsi="Times New Roman" w:cs="Times New Roman"/>
          <w:sz w:val="24"/>
          <w:szCs w:val="24"/>
        </w:rPr>
        <w:t xml:space="preserve"> – Likert (1967) and Maslow (1970)</w:t>
      </w:r>
      <w:r w:rsidRPr="009C11AD">
        <w:rPr>
          <w:rFonts w:ascii="Times New Roman" w:hAnsi="Times New Roman" w:cs="Times New Roman"/>
          <w:sz w:val="24"/>
          <w:szCs w:val="24"/>
        </w:rPr>
        <w:t>) are credited with raising the field’s consciousness with respect to workplace morale. Hoppock’s (1935) landmark book roughly coincided with the Hawthorne studies that were the origin of the human relations movement. Hoppock’s opening to his book aptly describes the emphasis that scholars of the time placed on Job satisfaction, “whether or not one finds his employment sufficiently satisfactory to continue in it … is a matter of the first importance to employer and employee” (P.5). However, from this auspicious beginning, the job satisfaction literature has had its ebbs</w:t>
      </w:r>
      <w:r w:rsidRPr="009C11AD">
        <w:rPr>
          <w:rFonts w:ascii="Times New Roman" w:hAnsi="Times New Roman" w:cs="Times New Roman"/>
          <w:sz w:val="24"/>
          <w:szCs w:val="24"/>
          <w:u w:val="words"/>
        </w:rPr>
        <w:t xml:space="preserve"> </w:t>
      </w:r>
      <w:r w:rsidRPr="009C11AD">
        <w:rPr>
          <w:rFonts w:ascii="Times New Roman" w:hAnsi="Times New Roman" w:cs="Times New Roman"/>
          <w:sz w:val="24"/>
          <w:szCs w:val="24"/>
        </w:rPr>
        <w:t>and flows.</w:t>
      </w:r>
    </w:p>
    <w:p w:rsidR="00F65F90" w:rsidRPr="009C11AD" w:rsidRDefault="00F65F90" w:rsidP="00A506EB">
      <w:pPr>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 The concept of job satisfaction has been widely def</w:t>
      </w:r>
      <w:r w:rsidR="005A38E3">
        <w:rPr>
          <w:rFonts w:ascii="Times New Roman" w:hAnsi="Times New Roman" w:cs="Times New Roman"/>
          <w:sz w:val="24"/>
          <w:szCs w:val="24"/>
        </w:rPr>
        <w:t>ined by different people. (</w:t>
      </w:r>
      <w:r w:rsidR="00594008">
        <w:rPr>
          <w:rFonts w:ascii="Times New Roman" w:hAnsi="Times New Roman" w:cs="Times New Roman"/>
          <w:sz w:val="24"/>
          <w:szCs w:val="24"/>
        </w:rPr>
        <w:t>Edem and Lawal, 2006</w:t>
      </w:r>
      <w:r w:rsidRPr="009C11AD">
        <w:rPr>
          <w:rFonts w:ascii="Times New Roman" w:hAnsi="Times New Roman" w:cs="Times New Roman"/>
          <w:sz w:val="24"/>
          <w:szCs w:val="24"/>
        </w:rPr>
        <w:t>) specified that job satisfaction is a pleasurable or positive emotional state resulting from the appraisal of one’</w:t>
      </w:r>
      <w:r w:rsidR="007E0E51">
        <w:rPr>
          <w:rFonts w:ascii="Times New Roman" w:hAnsi="Times New Roman" w:cs="Times New Roman"/>
          <w:sz w:val="24"/>
          <w:szCs w:val="24"/>
        </w:rPr>
        <w:t>s job experiences. Reichers</w:t>
      </w:r>
      <w:r w:rsidR="005A38E3">
        <w:rPr>
          <w:rFonts w:ascii="Times New Roman" w:hAnsi="Times New Roman" w:cs="Times New Roman"/>
          <w:sz w:val="24"/>
          <w:szCs w:val="24"/>
        </w:rPr>
        <w:t xml:space="preserve"> </w:t>
      </w:r>
      <w:r w:rsidRPr="009C11AD">
        <w:rPr>
          <w:rFonts w:ascii="Times New Roman" w:hAnsi="Times New Roman" w:cs="Times New Roman"/>
          <w:sz w:val="24"/>
          <w:szCs w:val="24"/>
        </w:rPr>
        <w:t>(</w:t>
      </w:r>
      <w:r w:rsidR="007E0E51">
        <w:rPr>
          <w:rFonts w:ascii="Times New Roman" w:hAnsi="Times New Roman" w:cs="Times New Roman"/>
          <w:sz w:val="24"/>
          <w:szCs w:val="24"/>
        </w:rPr>
        <w:t>2006</w:t>
      </w:r>
      <w:r w:rsidRPr="009C11AD">
        <w:rPr>
          <w:rFonts w:ascii="Times New Roman" w:hAnsi="Times New Roman" w:cs="Times New Roman"/>
          <w:sz w:val="24"/>
          <w:szCs w:val="24"/>
        </w:rPr>
        <w:t xml:space="preserve">) refined the definition of job satisfaction to constitute an attitudinal variable that measures how a person feels about his or her job, including different facets of the job. </w:t>
      </w:r>
      <w:r w:rsidR="005A38E3">
        <w:rPr>
          <w:rFonts w:ascii="Times New Roman" w:hAnsi="Times New Roman" w:cs="Times New Roman"/>
          <w:sz w:val="24"/>
          <w:szCs w:val="24"/>
        </w:rPr>
        <w:t>Austin and Gamson (1993</w:t>
      </w:r>
      <w:r w:rsidRPr="009C11AD">
        <w:rPr>
          <w:rFonts w:ascii="Times New Roman" w:hAnsi="Times New Roman" w:cs="Times New Roman"/>
          <w:sz w:val="24"/>
          <w:szCs w:val="24"/>
        </w:rPr>
        <w:t xml:space="preserve">) defined job satisfaction as an overall feeling about ones job or career in terms of specific facets of job or careers (e.g. compensation, autonomy, coworkers). It can be related to specific outcomes, for example, productivity. Many studies on the determinants of job satisfaction in higher educational institutions in the developed </w:t>
      </w:r>
      <w:r w:rsidRPr="009C11AD">
        <w:rPr>
          <w:rFonts w:ascii="Times New Roman" w:hAnsi="Times New Roman" w:cs="Times New Roman"/>
          <w:sz w:val="24"/>
          <w:szCs w:val="24"/>
        </w:rPr>
        <w:lastRenderedPageBreak/>
        <w:t>world are available (</w:t>
      </w:r>
      <w:r w:rsidR="005A38E3">
        <w:rPr>
          <w:rFonts w:ascii="Times New Roman" w:hAnsi="Times New Roman" w:cs="Times New Roman"/>
          <w:sz w:val="24"/>
          <w:szCs w:val="24"/>
        </w:rPr>
        <w:t>Johnsrud and Rosser, 2007</w:t>
      </w:r>
      <w:r w:rsidRPr="009C11AD">
        <w:rPr>
          <w:rFonts w:ascii="Times New Roman" w:hAnsi="Times New Roman" w:cs="Times New Roman"/>
          <w:sz w:val="24"/>
          <w:szCs w:val="24"/>
        </w:rPr>
        <w:t xml:space="preserve">; </w:t>
      </w:r>
      <w:r w:rsidR="007E0E51">
        <w:rPr>
          <w:rFonts w:ascii="Times New Roman" w:hAnsi="Times New Roman" w:cs="Times New Roman"/>
          <w:sz w:val="24"/>
          <w:szCs w:val="24"/>
        </w:rPr>
        <w:t>and Te</w:t>
      </w:r>
      <w:r w:rsidRPr="009C11AD">
        <w:rPr>
          <w:rFonts w:ascii="Times New Roman" w:hAnsi="Times New Roman" w:cs="Times New Roman"/>
          <w:sz w:val="24"/>
          <w:szCs w:val="24"/>
        </w:rPr>
        <w:t>rrel, Price and Joyner, 2008). However, in developing countries such as Nigeria, efforts in this direction are scarce. Examples of investigated jobs are: Satisfaction among heads of post-primary institutions in Delta state, Nigeria (Whawho, 2008</w:t>
      </w:r>
      <w:r w:rsidR="000A255B">
        <w:rPr>
          <w:rFonts w:ascii="Times New Roman" w:hAnsi="Times New Roman" w:cs="Times New Roman"/>
          <w:sz w:val="24"/>
          <w:szCs w:val="24"/>
        </w:rPr>
        <w:t>) and Librarians</w:t>
      </w:r>
      <w:r w:rsidRPr="009C11AD">
        <w:rPr>
          <w:rFonts w:ascii="Times New Roman" w:hAnsi="Times New Roman" w:cs="Times New Roman"/>
          <w:sz w:val="24"/>
          <w:szCs w:val="24"/>
        </w:rPr>
        <w:t xml:space="preserve"> </w:t>
      </w:r>
      <w:r w:rsidR="000A255B">
        <w:rPr>
          <w:rFonts w:ascii="Times New Roman" w:hAnsi="Times New Roman" w:cs="Times New Roman"/>
          <w:sz w:val="24"/>
          <w:szCs w:val="24"/>
        </w:rPr>
        <w:t>(</w:t>
      </w:r>
      <w:r w:rsidRPr="009C11AD">
        <w:rPr>
          <w:rFonts w:ascii="Times New Roman" w:hAnsi="Times New Roman" w:cs="Times New Roman"/>
          <w:sz w:val="24"/>
          <w:szCs w:val="24"/>
        </w:rPr>
        <w:t xml:space="preserve">Edem and Lawal, 2006). </w:t>
      </w:r>
    </w:p>
    <w:p w:rsidR="00F65F90" w:rsidRPr="002D0546" w:rsidRDefault="00F65F90" w:rsidP="00A506EB">
      <w:pPr>
        <w:spacing w:after="0" w:line="480" w:lineRule="auto"/>
        <w:jc w:val="both"/>
        <w:rPr>
          <w:rFonts w:ascii="Times New Roman" w:hAnsi="Times New Roman" w:cs="Times New Roman"/>
          <w:b/>
          <w:sz w:val="24"/>
          <w:szCs w:val="24"/>
        </w:rPr>
      </w:pPr>
      <w:r w:rsidRPr="009C11AD">
        <w:rPr>
          <w:rFonts w:ascii="Times New Roman" w:hAnsi="Times New Roman" w:cs="Times New Roman"/>
          <w:sz w:val="24"/>
          <w:szCs w:val="24"/>
        </w:rPr>
        <w:t xml:space="preserve">When the employee sees that his expectations are not met in the job environment, the job dissatisfaction emerges. It leads to the decrease in the workforce productivity, organizational commitment and commitment to the job and increase in the rates of the optional discontinuation of the job ( </w:t>
      </w:r>
      <w:r w:rsidR="005A38E3">
        <w:rPr>
          <w:rFonts w:ascii="Times New Roman" w:hAnsi="Times New Roman" w:cs="Times New Roman"/>
          <w:sz w:val="24"/>
          <w:szCs w:val="24"/>
        </w:rPr>
        <w:t xml:space="preserve">James and </w:t>
      </w:r>
      <w:r w:rsidR="00CF1982">
        <w:rPr>
          <w:rFonts w:ascii="Times New Roman" w:hAnsi="Times New Roman" w:cs="Times New Roman"/>
          <w:sz w:val="24"/>
          <w:szCs w:val="24"/>
        </w:rPr>
        <w:t>Tetrick</w:t>
      </w:r>
      <w:r w:rsidR="005A38E3">
        <w:rPr>
          <w:rFonts w:ascii="Times New Roman" w:hAnsi="Times New Roman" w:cs="Times New Roman"/>
          <w:sz w:val="24"/>
          <w:szCs w:val="24"/>
        </w:rPr>
        <w:t>, 2006</w:t>
      </w:r>
      <w:r w:rsidR="00934B64">
        <w:rPr>
          <w:rFonts w:ascii="Times New Roman" w:hAnsi="Times New Roman" w:cs="Times New Roman"/>
          <w:sz w:val="24"/>
          <w:szCs w:val="24"/>
        </w:rPr>
        <w:t xml:space="preserve"> and</w:t>
      </w:r>
      <w:r w:rsidRPr="009C11AD">
        <w:rPr>
          <w:rFonts w:ascii="Times New Roman" w:hAnsi="Times New Roman" w:cs="Times New Roman"/>
          <w:sz w:val="24"/>
          <w:szCs w:val="24"/>
        </w:rPr>
        <w:t xml:space="preserve"> </w:t>
      </w:r>
      <w:r w:rsidR="00CF1982">
        <w:rPr>
          <w:rFonts w:ascii="Times New Roman" w:hAnsi="Times New Roman" w:cs="Times New Roman"/>
          <w:sz w:val="24"/>
          <w:szCs w:val="24"/>
        </w:rPr>
        <w:t>Allen, 2003</w:t>
      </w:r>
      <w:r w:rsidRPr="009C11AD">
        <w:rPr>
          <w:rFonts w:ascii="Times New Roman" w:hAnsi="Times New Roman" w:cs="Times New Roman"/>
          <w:sz w:val="24"/>
          <w:szCs w:val="24"/>
        </w:rPr>
        <w:t>;). Besides, the medical conditions of the employees might be affected negatively. Lower job satisfaction in the servers has been observed to bring about neurotic (insomnia and headache) and emotional negativeness (</w:t>
      </w:r>
      <w:r w:rsidR="00CF1982">
        <w:rPr>
          <w:rFonts w:ascii="Times New Roman" w:hAnsi="Times New Roman" w:cs="Times New Roman"/>
          <w:sz w:val="24"/>
          <w:szCs w:val="24"/>
        </w:rPr>
        <w:t>stress, disappointment) (</w:t>
      </w:r>
      <w:r w:rsidR="00E3680A">
        <w:rPr>
          <w:rFonts w:ascii="Times New Roman" w:hAnsi="Times New Roman" w:cs="Times New Roman"/>
          <w:sz w:val="24"/>
          <w:szCs w:val="24"/>
        </w:rPr>
        <w:t>Johnsrud and Rosser, 2007</w:t>
      </w:r>
      <w:r w:rsidRPr="009C11AD">
        <w:rPr>
          <w:rFonts w:ascii="Times New Roman" w:hAnsi="Times New Roman" w:cs="Times New Roman"/>
          <w:sz w:val="24"/>
          <w:szCs w:val="24"/>
        </w:rPr>
        <w:t>). Nevertheless, the best proof to the deterioration of the works is the lower job satisfaction. It causes secretly deceleration of the works, job success and job productivity and increases in the workforce turnover (</w:t>
      </w:r>
      <w:r w:rsidR="00433975">
        <w:rPr>
          <w:rFonts w:ascii="Times New Roman" w:hAnsi="Times New Roman" w:cs="Times New Roman"/>
          <w:sz w:val="24"/>
          <w:szCs w:val="24"/>
        </w:rPr>
        <w:t>Whawho, 2008</w:t>
      </w:r>
      <w:r w:rsidRPr="009C11AD">
        <w:rPr>
          <w:rFonts w:ascii="Times New Roman" w:hAnsi="Times New Roman" w:cs="Times New Roman"/>
          <w:sz w:val="24"/>
          <w:szCs w:val="24"/>
        </w:rPr>
        <w:t xml:space="preserve">; </w:t>
      </w:r>
      <w:r w:rsidR="00433975">
        <w:rPr>
          <w:rFonts w:ascii="Times New Roman" w:hAnsi="Times New Roman" w:cs="Times New Roman"/>
          <w:sz w:val="24"/>
          <w:szCs w:val="24"/>
        </w:rPr>
        <w:t>Edem and Lawal</w:t>
      </w:r>
      <w:r w:rsidRPr="009C11AD">
        <w:rPr>
          <w:rFonts w:ascii="Times New Roman" w:hAnsi="Times New Roman" w:cs="Times New Roman"/>
          <w:sz w:val="24"/>
          <w:szCs w:val="24"/>
        </w:rPr>
        <w:t>, 2006), occupational accidents and complaints.</w:t>
      </w:r>
    </w:p>
    <w:p w:rsidR="00F65F90" w:rsidRPr="009C11AD" w:rsidRDefault="00F65F90" w:rsidP="00A506EB">
      <w:pPr>
        <w:spacing w:after="120" w:line="480" w:lineRule="auto"/>
        <w:jc w:val="both"/>
        <w:rPr>
          <w:rFonts w:ascii="Times New Roman" w:hAnsi="Times New Roman" w:cs="Times New Roman"/>
          <w:sz w:val="24"/>
          <w:szCs w:val="24"/>
        </w:rPr>
      </w:pPr>
      <w:r w:rsidRPr="009C11AD">
        <w:rPr>
          <w:rFonts w:ascii="Times New Roman" w:hAnsi="Times New Roman" w:cs="Times New Roman"/>
          <w:sz w:val="24"/>
          <w:szCs w:val="24"/>
        </w:rPr>
        <w:t>In an effort to satisfy the needs of employees, many managers make use of incentive programmes, despite the fact that research has consistently confirmed that no amount of money will translate into sustainable levels of job satisfaction or motivation (</w:t>
      </w:r>
      <w:r w:rsidR="00710843">
        <w:rPr>
          <w:rFonts w:ascii="Times New Roman" w:hAnsi="Times New Roman" w:cs="Times New Roman"/>
          <w:sz w:val="24"/>
          <w:szCs w:val="24"/>
        </w:rPr>
        <w:t>Volkwein and Zhou, 2003). Fajana (2001</w:t>
      </w:r>
      <w:r w:rsidRPr="009C11AD">
        <w:rPr>
          <w:rFonts w:ascii="Times New Roman" w:hAnsi="Times New Roman" w:cs="Times New Roman"/>
          <w:sz w:val="24"/>
          <w:szCs w:val="24"/>
        </w:rPr>
        <w:t>) in his work identified a long range of factors combined to affect individual’s level of satisfaction. These include, supervision or leadership (concern for people, task, participation), job design (scope, depth, interest, perceived value), working conditions, social relationships, perceived long range opportunities, perceived opportunities elsewhere, levels of aspiration and need achievement.</w:t>
      </w:r>
    </w:p>
    <w:p w:rsidR="00F65F90" w:rsidRDefault="00F65F90" w:rsidP="00A506EB">
      <w:pPr>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lastRenderedPageBreak/>
        <w:t xml:space="preserve">Most scholars recognize that job satisfaction is a global concept that also comprises various facets. The most typical categorization of facets; </w:t>
      </w:r>
      <w:r w:rsidR="00710843">
        <w:rPr>
          <w:rFonts w:ascii="Times New Roman" w:hAnsi="Times New Roman" w:cs="Times New Roman"/>
          <w:sz w:val="24"/>
          <w:szCs w:val="24"/>
        </w:rPr>
        <w:t>Verbeke, Volgering and Hessels (1998</w:t>
      </w:r>
      <w:r w:rsidRPr="009C11AD">
        <w:rPr>
          <w:rFonts w:ascii="Times New Roman" w:hAnsi="Times New Roman" w:cs="Times New Roman"/>
          <w:sz w:val="24"/>
          <w:szCs w:val="24"/>
        </w:rPr>
        <w:t>) considers five: pay, promotions, coworkers, su</w:t>
      </w:r>
      <w:r w:rsidR="00702EFB">
        <w:rPr>
          <w:rFonts w:ascii="Times New Roman" w:hAnsi="Times New Roman" w:cs="Times New Roman"/>
          <w:sz w:val="24"/>
          <w:szCs w:val="24"/>
        </w:rPr>
        <w:t>pervision and the work itself. Allen (2003</w:t>
      </w:r>
      <w:r w:rsidRPr="009C11AD">
        <w:rPr>
          <w:rFonts w:ascii="Times New Roman" w:hAnsi="Times New Roman" w:cs="Times New Roman"/>
          <w:sz w:val="24"/>
          <w:szCs w:val="24"/>
        </w:rPr>
        <w:t>) adds a few other facets: recognition, working conditions and com</w:t>
      </w:r>
      <w:r w:rsidR="00710843">
        <w:rPr>
          <w:rFonts w:ascii="Times New Roman" w:hAnsi="Times New Roman" w:cs="Times New Roman"/>
          <w:sz w:val="24"/>
          <w:szCs w:val="24"/>
        </w:rPr>
        <w:t>pany and management. Fajana(2001</w:t>
      </w:r>
      <w:r w:rsidRPr="009C11AD">
        <w:rPr>
          <w:rFonts w:ascii="Times New Roman" w:hAnsi="Times New Roman" w:cs="Times New Roman"/>
          <w:sz w:val="24"/>
          <w:szCs w:val="24"/>
        </w:rPr>
        <w:t xml:space="preserve">) refers to job satisfaction as the general job attitudes of employees. He divided job satisfaction into five major components as including; attitude toward work group, general working conditions, attitudes toward the organization, monetary benefits and attitude toward supervision which he said is intricately connected with the individual’s state of mind about the </w:t>
      </w:r>
      <w:r w:rsidR="002D0546">
        <w:rPr>
          <w:rFonts w:ascii="Times New Roman" w:hAnsi="Times New Roman" w:cs="Times New Roman"/>
          <w:sz w:val="24"/>
          <w:szCs w:val="24"/>
        </w:rPr>
        <w:t>work itself and life in general.</w:t>
      </w:r>
      <w:r w:rsidR="00B21DD5">
        <w:rPr>
          <w:rFonts w:ascii="Times New Roman" w:hAnsi="Times New Roman" w:cs="Times New Roman"/>
          <w:sz w:val="24"/>
          <w:szCs w:val="24"/>
        </w:rPr>
        <w:t xml:space="preserve"> From the above, we proposed:</w:t>
      </w:r>
    </w:p>
    <w:p w:rsidR="00B21DD5" w:rsidRPr="009C11AD" w:rsidRDefault="00582918" w:rsidP="00A506EB">
      <w:pPr>
        <w:pStyle w:val="BodyText3"/>
        <w:spacing w:line="480" w:lineRule="auto"/>
        <w:jc w:val="both"/>
        <w:rPr>
          <w:rFonts w:ascii="Times New Roman" w:hAnsi="Times New Roman" w:cs="Times New Roman"/>
          <w:sz w:val="24"/>
          <w:szCs w:val="24"/>
        </w:rPr>
      </w:pPr>
      <w:r>
        <w:rPr>
          <w:rFonts w:ascii="Times New Roman" w:hAnsi="Times New Roman" w:cs="Times New Roman"/>
          <w:sz w:val="24"/>
          <w:szCs w:val="24"/>
        </w:rPr>
        <w:t>Hypothesis One</w:t>
      </w:r>
      <w:r w:rsidR="00B21DD5" w:rsidRPr="009C11AD">
        <w:rPr>
          <w:rFonts w:ascii="Times New Roman" w:hAnsi="Times New Roman" w:cs="Times New Roman"/>
          <w:sz w:val="24"/>
          <w:szCs w:val="24"/>
        </w:rPr>
        <w:t>.</w:t>
      </w:r>
    </w:p>
    <w:p w:rsidR="00B21DD5" w:rsidRDefault="00B21DD5" w:rsidP="00A506EB">
      <w:pPr>
        <w:pStyle w:val="BodyText3"/>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 Factors like clear lines of communication, realistic salary package and promotional opportunities do not contribute to job satisfaction. </w:t>
      </w:r>
    </w:p>
    <w:p w:rsidR="00B21DD5" w:rsidRPr="00A90F40" w:rsidRDefault="00582918" w:rsidP="00A506EB">
      <w:pPr>
        <w:pStyle w:val="BodyText3"/>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Hypothesis Two</w:t>
      </w:r>
      <w:r w:rsidR="00B21DD5" w:rsidRPr="00A90F40">
        <w:rPr>
          <w:rFonts w:ascii="Times New Roman" w:eastAsia="Calibri" w:hAnsi="Times New Roman" w:cs="Times New Roman"/>
          <w:sz w:val="24"/>
          <w:szCs w:val="24"/>
        </w:rPr>
        <w:t>.</w:t>
      </w:r>
    </w:p>
    <w:p w:rsidR="00B21DD5" w:rsidRPr="00B21DD5" w:rsidRDefault="00B21DD5" w:rsidP="00A506EB">
      <w:pPr>
        <w:pStyle w:val="BodyText3"/>
        <w:spacing w:line="480" w:lineRule="auto"/>
        <w:jc w:val="both"/>
        <w:rPr>
          <w:rFonts w:ascii="Times New Roman" w:eastAsia="Calibri" w:hAnsi="Times New Roman" w:cs="Times New Roman"/>
          <w:sz w:val="24"/>
          <w:szCs w:val="24"/>
        </w:rPr>
      </w:pPr>
      <w:r w:rsidRPr="00A90F40">
        <w:rPr>
          <w:rFonts w:ascii="Times New Roman" w:eastAsia="Calibri" w:hAnsi="Times New Roman" w:cs="Times New Roman"/>
          <w:sz w:val="24"/>
          <w:szCs w:val="24"/>
        </w:rPr>
        <w:t xml:space="preserve"> Job satisfaction cannot be significantly described by work load, feedback about performance and support from superiors. </w:t>
      </w:r>
    </w:p>
    <w:p w:rsidR="00461B80" w:rsidRPr="009C11AD" w:rsidRDefault="00461B80" w:rsidP="00A506EB">
      <w:pPr>
        <w:spacing w:after="0" w:line="480" w:lineRule="auto"/>
        <w:jc w:val="both"/>
        <w:rPr>
          <w:rFonts w:ascii="Times New Roman" w:hAnsi="Times New Roman" w:cs="Times New Roman"/>
          <w:b/>
          <w:sz w:val="24"/>
          <w:szCs w:val="24"/>
        </w:rPr>
      </w:pPr>
      <w:r w:rsidRPr="009C11AD">
        <w:rPr>
          <w:rFonts w:ascii="Times New Roman" w:hAnsi="Times New Roman" w:cs="Times New Roman"/>
          <w:b/>
          <w:sz w:val="24"/>
          <w:szCs w:val="24"/>
        </w:rPr>
        <w:t>Organizational Climate</w:t>
      </w:r>
    </w:p>
    <w:p w:rsidR="005301EB" w:rsidRPr="009C11AD" w:rsidRDefault="003446AB"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 </w:t>
      </w:r>
      <w:r w:rsidR="00FF2645" w:rsidRPr="009C11AD">
        <w:rPr>
          <w:rFonts w:ascii="Times New Roman" w:hAnsi="Times New Roman" w:cs="Times New Roman"/>
          <w:sz w:val="24"/>
          <w:szCs w:val="24"/>
        </w:rPr>
        <w:t xml:space="preserve"> </w:t>
      </w:r>
      <w:r w:rsidR="002512B6" w:rsidRPr="009C11AD">
        <w:rPr>
          <w:rFonts w:ascii="Times New Roman" w:hAnsi="Times New Roman" w:cs="Times New Roman"/>
          <w:sz w:val="24"/>
          <w:szCs w:val="24"/>
        </w:rPr>
        <w:t xml:space="preserve">Organizational climate, defined as the way in which organizational members perceive and characterize their environment in an attitudinal and value-based manner (Verbeke, Volgering and Hessels, 1998), has been asserted as an important and influential aspect of satisfaction and retention, as well as institutional effectiveness  and success in </w:t>
      </w:r>
      <w:r w:rsidR="00DC795E" w:rsidRPr="009C11AD">
        <w:rPr>
          <w:rFonts w:ascii="Times New Roman" w:hAnsi="Times New Roman" w:cs="Times New Roman"/>
          <w:sz w:val="24"/>
          <w:szCs w:val="24"/>
        </w:rPr>
        <w:t>universities. As a result of its subjective nature and vulnerability to control a</w:t>
      </w:r>
      <w:r w:rsidR="00DC57DB">
        <w:rPr>
          <w:rFonts w:ascii="Times New Roman" w:hAnsi="Times New Roman" w:cs="Times New Roman"/>
          <w:sz w:val="24"/>
          <w:szCs w:val="24"/>
        </w:rPr>
        <w:t>n</w:t>
      </w:r>
      <w:r w:rsidR="00DC795E" w:rsidRPr="009C11AD">
        <w:rPr>
          <w:rFonts w:ascii="Times New Roman" w:hAnsi="Times New Roman" w:cs="Times New Roman"/>
          <w:sz w:val="24"/>
          <w:szCs w:val="24"/>
        </w:rPr>
        <w:t xml:space="preserve">d manipulate by individuals within an </w:t>
      </w:r>
      <w:r w:rsidR="00DC795E" w:rsidRPr="009C11AD">
        <w:rPr>
          <w:rFonts w:ascii="Times New Roman" w:hAnsi="Times New Roman" w:cs="Times New Roman"/>
          <w:sz w:val="24"/>
          <w:szCs w:val="24"/>
        </w:rPr>
        <w:lastRenderedPageBreak/>
        <w:t>organization’s decision making mechanism</w:t>
      </w:r>
      <w:r w:rsidR="001919C9" w:rsidRPr="009C11AD">
        <w:rPr>
          <w:rFonts w:ascii="Times New Roman" w:hAnsi="Times New Roman" w:cs="Times New Roman"/>
          <w:sz w:val="24"/>
          <w:szCs w:val="24"/>
        </w:rPr>
        <w:t>, the organizational climate is greatly influenced by organizational leadership</w:t>
      </w:r>
      <w:r w:rsidR="00D35C8D" w:rsidRPr="009C11AD">
        <w:rPr>
          <w:rFonts w:ascii="Times New Roman" w:hAnsi="Times New Roman" w:cs="Times New Roman"/>
          <w:sz w:val="24"/>
          <w:szCs w:val="24"/>
        </w:rPr>
        <w:t xml:space="preserve"> (Allen,2003; Johnsrud, 2002; Volkwein and Parmley,2000)</w:t>
      </w:r>
      <w:r w:rsidR="00C360F7" w:rsidRPr="009C11AD">
        <w:rPr>
          <w:rFonts w:ascii="Times New Roman" w:hAnsi="Times New Roman" w:cs="Times New Roman"/>
          <w:sz w:val="24"/>
          <w:szCs w:val="24"/>
        </w:rPr>
        <w:t>.</w:t>
      </w:r>
    </w:p>
    <w:p w:rsidR="00C360F7" w:rsidRPr="009C11AD" w:rsidRDefault="00C360F7"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The majority of research examining organizational climates in higher institutions has focused on faculty and student perceptions (Johnsrud,2002; Volkwein and Zhou, 2003). Albeit minimal in comparison to research based on faculty and students, there have been a handful of studies specifically addressing organizational climate and academic staff. As stated </w:t>
      </w:r>
      <w:r w:rsidR="0004443A" w:rsidRPr="009C11AD">
        <w:rPr>
          <w:rFonts w:ascii="Times New Roman" w:hAnsi="Times New Roman" w:cs="Times New Roman"/>
          <w:sz w:val="24"/>
          <w:szCs w:val="24"/>
        </w:rPr>
        <w:t>by Volkwein and Zhou (2003):</w:t>
      </w:r>
    </w:p>
    <w:p w:rsidR="0004443A" w:rsidRPr="009C11AD" w:rsidRDefault="0004443A"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Higher education research has shown that several work-related variables exert positive and significant: a supportive organizational culture, teamwork, relationships with colleagues and superiors, worker autonomy and self-fulfil</w:t>
      </w:r>
      <w:r w:rsidR="00A1408F" w:rsidRPr="009C11AD">
        <w:rPr>
          <w:rFonts w:ascii="Times New Roman" w:hAnsi="Times New Roman" w:cs="Times New Roman"/>
          <w:sz w:val="24"/>
          <w:szCs w:val="24"/>
        </w:rPr>
        <w:t>l</w:t>
      </w:r>
      <w:r w:rsidRPr="009C11AD">
        <w:rPr>
          <w:rFonts w:ascii="Times New Roman" w:hAnsi="Times New Roman" w:cs="Times New Roman"/>
          <w:sz w:val="24"/>
          <w:szCs w:val="24"/>
        </w:rPr>
        <w:t xml:space="preserve">ment (Austin and Gamson, 1993; </w:t>
      </w:r>
      <w:r w:rsidR="00E8088A">
        <w:rPr>
          <w:rFonts w:ascii="Times New Roman" w:hAnsi="Times New Roman" w:cs="Times New Roman"/>
          <w:sz w:val="24"/>
          <w:szCs w:val="24"/>
        </w:rPr>
        <w:t>Berwick, 200</w:t>
      </w:r>
      <w:r w:rsidR="00F74C1E">
        <w:rPr>
          <w:rFonts w:ascii="Times New Roman" w:hAnsi="Times New Roman" w:cs="Times New Roman"/>
          <w:sz w:val="24"/>
          <w:szCs w:val="24"/>
        </w:rPr>
        <w:t>2</w:t>
      </w:r>
      <w:r w:rsidR="0013058E" w:rsidRPr="009C11AD">
        <w:rPr>
          <w:rFonts w:ascii="Times New Roman" w:hAnsi="Times New Roman" w:cs="Times New Roman"/>
          <w:sz w:val="24"/>
          <w:szCs w:val="24"/>
        </w:rPr>
        <w:t>).</w:t>
      </w:r>
    </w:p>
    <w:p w:rsidR="0013058E" w:rsidRPr="009C11AD" w:rsidRDefault="0013058E"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Similar to the above evidence, two recent studies by Volkwein and colleagues (2000</w:t>
      </w:r>
      <w:r w:rsidR="00A1408F" w:rsidRPr="009C11AD">
        <w:rPr>
          <w:rFonts w:ascii="Times New Roman" w:hAnsi="Times New Roman" w:cs="Times New Roman"/>
          <w:sz w:val="24"/>
          <w:szCs w:val="24"/>
        </w:rPr>
        <w:t>, 2008</w:t>
      </w:r>
      <w:r w:rsidRPr="009C11AD">
        <w:rPr>
          <w:rFonts w:ascii="Times New Roman" w:hAnsi="Times New Roman" w:cs="Times New Roman"/>
          <w:sz w:val="24"/>
          <w:szCs w:val="24"/>
        </w:rPr>
        <w:t>) examined the academic job satisfaction at both public and private universities. Their collective findings reported job insecurity, stress and pressure as having a significant negative impact on overall satisfaction, while teamwork, recognition, advancement, feelings of</w:t>
      </w:r>
      <w:r w:rsidR="00996440" w:rsidRPr="009C11AD">
        <w:rPr>
          <w:rFonts w:ascii="Times New Roman" w:hAnsi="Times New Roman" w:cs="Times New Roman"/>
          <w:sz w:val="24"/>
          <w:szCs w:val="24"/>
        </w:rPr>
        <w:t xml:space="preserve"> independence, and</w:t>
      </w:r>
      <w:r w:rsidR="00F219CB" w:rsidRPr="009C11AD">
        <w:rPr>
          <w:rFonts w:ascii="Times New Roman" w:hAnsi="Times New Roman" w:cs="Times New Roman"/>
          <w:sz w:val="24"/>
          <w:szCs w:val="24"/>
        </w:rPr>
        <w:t xml:space="preserve"> social</w:t>
      </w:r>
      <w:r w:rsidR="00996440" w:rsidRPr="009C11AD">
        <w:rPr>
          <w:rFonts w:ascii="Times New Roman" w:hAnsi="Times New Roman" w:cs="Times New Roman"/>
          <w:sz w:val="24"/>
          <w:szCs w:val="24"/>
        </w:rPr>
        <w:t xml:space="preserve"> and professional relationships with colleagues and supervisors had a significant positive impact on overall satisfaction.</w:t>
      </w:r>
    </w:p>
    <w:p w:rsidR="00996440" w:rsidRPr="009C11AD" w:rsidRDefault="00996440"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Two studies condu</w:t>
      </w:r>
      <w:r w:rsidR="002A36AA">
        <w:rPr>
          <w:rFonts w:ascii="Times New Roman" w:hAnsi="Times New Roman" w:cs="Times New Roman"/>
          <w:sz w:val="24"/>
          <w:szCs w:val="24"/>
        </w:rPr>
        <w:t>cted by Johnsrud et al,</w:t>
      </w:r>
      <w:r w:rsidRPr="009C11AD">
        <w:rPr>
          <w:rFonts w:ascii="Times New Roman" w:hAnsi="Times New Roman" w:cs="Times New Roman"/>
          <w:sz w:val="24"/>
          <w:szCs w:val="24"/>
        </w:rPr>
        <w:t xml:space="preserve"> (2000, 2007) examined the morale of junior </w:t>
      </w:r>
      <w:r w:rsidR="00702EFB" w:rsidRPr="009C11AD">
        <w:rPr>
          <w:rFonts w:ascii="Times New Roman" w:hAnsi="Times New Roman" w:cs="Times New Roman"/>
          <w:sz w:val="24"/>
          <w:szCs w:val="24"/>
        </w:rPr>
        <w:t>academics.</w:t>
      </w:r>
      <w:r w:rsidR="00702EFB">
        <w:rPr>
          <w:rFonts w:ascii="Times New Roman" w:hAnsi="Times New Roman" w:cs="Times New Roman"/>
          <w:sz w:val="24"/>
          <w:szCs w:val="24"/>
        </w:rPr>
        <w:t xml:space="preserve"> They defined</w:t>
      </w:r>
      <w:r w:rsidRPr="009C11AD">
        <w:rPr>
          <w:rFonts w:ascii="Times New Roman" w:hAnsi="Times New Roman" w:cs="Times New Roman"/>
          <w:sz w:val="24"/>
          <w:szCs w:val="24"/>
        </w:rPr>
        <w:t xml:space="preserve"> morale as a state of mind regarding one’s job including satisfaction, commitment, loyalty and sense of common purpose with respect to one’s work. They found that organizational climate-related items such as trust, communication, guidance, feedback and recognition of competence </w:t>
      </w:r>
      <w:r w:rsidR="00EA0C07" w:rsidRPr="009C11AD">
        <w:rPr>
          <w:rFonts w:ascii="Times New Roman" w:hAnsi="Times New Roman" w:cs="Times New Roman"/>
          <w:sz w:val="24"/>
          <w:szCs w:val="24"/>
        </w:rPr>
        <w:t xml:space="preserve">from superior (i.e. senior academics) are significant contributors to overall morale. Another study examined the organizational climate and its relationship to job insecurity in three </w:t>
      </w:r>
      <w:r w:rsidR="000311AC" w:rsidRPr="009C11AD">
        <w:rPr>
          <w:rFonts w:ascii="Times New Roman" w:hAnsi="Times New Roman" w:cs="Times New Roman"/>
          <w:sz w:val="24"/>
          <w:szCs w:val="24"/>
        </w:rPr>
        <w:t>different</w:t>
      </w:r>
      <w:r w:rsidR="00EA0C07" w:rsidRPr="009C11AD">
        <w:rPr>
          <w:rFonts w:ascii="Times New Roman" w:hAnsi="Times New Roman" w:cs="Times New Roman"/>
          <w:sz w:val="24"/>
          <w:szCs w:val="24"/>
        </w:rPr>
        <w:t xml:space="preserve"> universities. Utilizing approximately sixty (60) academic staff interviews. Allens (2003) </w:t>
      </w:r>
      <w:r w:rsidR="00EA0C07" w:rsidRPr="009C11AD">
        <w:rPr>
          <w:rFonts w:ascii="Times New Roman" w:hAnsi="Times New Roman" w:cs="Times New Roman"/>
          <w:sz w:val="24"/>
          <w:szCs w:val="24"/>
        </w:rPr>
        <w:lastRenderedPageBreak/>
        <w:t xml:space="preserve">qualitative examination identified the following organizational climate- related items as contributing factors to hogh level of insecurity, lack of respect and trust, poor </w:t>
      </w:r>
      <w:r w:rsidR="000311AC" w:rsidRPr="009C11AD">
        <w:rPr>
          <w:rFonts w:ascii="Times New Roman" w:hAnsi="Times New Roman" w:cs="Times New Roman"/>
          <w:sz w:val="24"/>
          <w:szCs w:val="24"/>
        </w:rPr>
        <w:t>interpersonal relationships, and</w:t>
      </w:r>
      <w:r w:rsidR="00EA0C07" w:rsidRPr="009C11AD">
        <w:rPr>
          <w:rFonts w:ascii="Times New Roman" w:hAnsi="Times New Roman" w:cs="Times New Roman"/>
          <w:sz w:val="24"/>
          <w:szCs w:val="24"/>
        </w:rPr>
        <w:t xml:space="preserve"> lack of feedback on performance evaluation during the annual </w:t>
      </w:r>
      <w:r w:rsidR="000311AC" w:rsidRPr="009C11AD">
        <w:rPr>
          <w:rFonts w:ascii="Times New Roman" w:hAnsi="Times New Roman" w:cs="Times New Roman"/>
          <w:sz w:val="24"/>
          <w:szCs w:val="24"/>
        </w:rPr>
        <w:t>appraisal</w:t>
      </w:r>
      <w:r w:rsidR="00EA0C07" w:rsidRPr="009C11AD">
        <w:rPr>
          <w:rFonts w:ascii="Times New Roman" w:hAnsi="Times New Roman" w:cs="Times New Roman"/>
          <w:sz w:val="24"/>
          <w:szCs w:val="24"/>
        </w:rPr>
        <w:t>.</w:t>
      </w:r>
    </w:p>
    <w:p w:rsidR="005C2E5B" w:rsidRDefault="006C2026"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The present study will contribute to the above research on organizational climate and its relationship to job element satisfaction </w:t>
      </w:r>
      <w:r w:rsidR="005A2632" w:rsidRPr="009C11AD">
        <w:rPr>
          <w:rFonts w:ascii="Times New Roman" w:hAnsi="Times New Roman" w:cs="Times New Roman"/>
          <w:sz w:val="24"/>
          <w:szCs w:val="24"/>
        </w:rPr>
        <w:t>(workload</w:t>
      </w:r>
      <w:r w:rsidRPr="009C11AD">
        <w:rPr>
          <w:rFonts w:ascii="Times New Roman" w:hAnsi="Times New Roman" w:cs="Times New Roman"/>
          <w:sz w:val="24"/>
          <w:szCs w:val="24"/>
        </w:rPr>
        <w:t>, support from superiors, feedback about performance clear lines of communication,etc.). Utilizing Bolman and Deal’s (1991c, 2006,2008) four-frame theory of organizational behavior to assess the perceived organizational climate, the present study differs from</w:t>
      </w:r>
      <w:r w:rsidR="00F03FA7" w:rsidRPr="009C11AD">
        <w:rPr>
          <w:rFonts w:ascii="Times New Roman" w:hAnsi="Times New Roman" w:cs="Times New Roman"/>
          <w:sz w:val="24"/>
          <w:szCs w:val="24"/>
        </w:rPr>
        <w:t xml:space="preserve"> earlier research in that it examines</w:t>
      </w:r>
      <w:r w:rsidR="005A2632" w:rsidRPr="009C11AD">
        <w:rPr>
          <w:rFonts w:ascii="Times New Roman" w:hAnsi="Times New Roman" w:cs="Times New Roman"/>
          <w:sz w:val="24"/>
          <w:szCs w:val="24"/>
        </w:rPr>
        <w:t xml:space="preserve"> main factors in the  organizational climate that cause job satisfaction among academic staff and its relationship to observed differences among the perceived degree of job element satisfaction. Furthermore, the current study will examine the organizational climate as perceived by academic staff of sele</w:t>
      </w:r>
      <w:r w:rsidR="00B7670D" w:rsidRPr="009C11AD">
        <w:rPr>
          <w:rFonts w:ascii="Times New Roman" w:hAnsi="Times New Roman" w:cs="Times New Roman"/>
          <w:sz w:val="24"/>
          <w:szCs w:val="24"/>
        </w:rPr>
        <w:t>cted private Universities.</w:t>
      </w:r>
    </w:p>
    <w:p w:rsidR="00B6606C" w:rsidRPr="009C11AD" w:rsidRDefault="00AC2F4E" w:rsidP="00A506EB">
      <w:pPr>
        <w:pStyle w:val="BodyText3"/>
        <w:spacing w:line="480" w:lineRule="auto"/>
        <w:jc w:val="both"/>
        <w:rPr>
          <w:rFonts w:ascii="Times New Roman" w:hAnsi="Times New Roman" w:cs="Times New Roman"/>
          <w:sz w:val="24"/>
          <w:szCs w:val="24"/>
        </w:rPr>
      </w:pPr>
      <w:r>
        <w:rPr>
          <w:rFonts w:ascii="Times New Roman" w:hAnsi="Times New Roman" w:cs="Times New Roman"/>
          <w:sz w:val="24"/>
          <w:szCs w:val="24"/>
        </w:rPr>
        <w:t>Hypothesis Three</w:t>
      </w:r>
      <w:r w:rsidR="00B6606C" w:rsidRPr="009C11AD">
        <w:rPr>
          <w:rFonts w:ascii="Times New Roman" w:hAnsi="Times New Roman" w:cs="Times New Roman"/>
          <w:sz w:val="24"/>
          <w:szCs w:val="24"/>
        </w:rPr>
        <w:t>.</w:t>
      </w:r>
    </w:p>
    <w:p w:rsidR="00B6606C" w:rsidRDefault="00B6606C" w:rsidP="00A506EB">
      <w:pPr>
        <w:pStyle w:val="BodyText3"/>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 There is no significant relationship between organizational climate and job satisfaction among academics in southwest Nigeria. </w:t>
      </w:r>
    </w:p>
    <w:p w:rsidR="00B6606C" w:rsidRPr="00A90F40" w:rsidRDefault="00B6606C" w:rsidP="00A506EB">
      <w:pPr>
        <w:pStyle w:val="BodyText3"/>
        <w:spacing w:line="480" w:lineRule="auto"/>
        <w:jc w:val="both"/>
        <w:rPr>
          <w:rFonts w:ascii="Times New Roman" w:eastAsia="Calibri" w:hAnsi="Times New Roman" w:cs="Times New Roman"/>
          <w:sz w:val="24"/>
          <w:szCs w:val="24"/>
        </w:rPr>
      </w:pPr>
      <w:r w:rsidRPr="00A90F40">
        <w:rPr>
          <w:rFonts w:ascii="Times New Roman" w:eastAsia="Calibri" w:hAnsi="Times New Roman" w:cs="Times New Roman"/>
          <w:sz w:val="24"/>
          <w:szCs w:val="24"/>
        </w:rPr>
        <w:t>Hypothesis Four.</w:t>
      </w:r>
    </w:p>
    <w:p w:rsidR="00E8088A" w:rsidRPr="0042690C" w:rsidRDefault="00B6606C" w:rsidP="0042690C">
      <w:pPr>
        <w:pStyle w:val="BodyText3"/>
        <w:spacing w:line="480" w:lineRule="auto"/>
        <w:jc w:val="both"/>
        <w:rPr>
          <w:rFonts w:ascii="Times New Roman" w:hAnsi="Times New Roman" w:cs="Times New Roman"/>
          <w:sz w:val="24"/>
          <w:szCs w:val="24"/>
        </w:rPr>
      </w:pPr>
      <w:r w:rsidRPr="00A90F40">
        <w:rPr>
          <w:rFonts w:ascii="Times New Roman" w:eastAsia="Calibri" w:hAnsi="Times New Roman" w:cs="Times New Roman"/>
          <w:sz w:val="24"/>
          <w:szCs w:val="24"/>
        </w:rPr>
        <w:t xml:space="preserve"> Organizational climate does not include boredom and frustration, personnel policies, working conditions and pa</w:t>
      </w:r>
      <w:r>
        <w:rPr>
          <w:rFonts w:ascii="Times New Roman" w:hAnsi="Times New Roman" w:cs="Times New Roman"/>
          <w:sz w:val="24"/>
          <w:szCs w:val="24"/>
        </w:rPr>
        <w:t>rticipation in decision making.</w:t>
      </w:r>
    </w:p>
    <w:p w:rsidR="00010E47" w:rsidRPr="009C11AD" w:rsidRDefault="00A506EB" w:rsidP="00A506E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Methods</w:t>
      </w:r>
      <w:r w:rsidR="00010E47" w:rsidRPr="009C11AD">
        <w:rPr>
          <w:rFonts w:ascii="Times New Roman" w:hAnsi="Times New Roman" w:cs="Times New Roman"/>
          <w:b/>
          <w:sz w:val="24"/>
          <w:szCs w:val="24"/>
        </w:rPr>
        <w:t xml:space="preserve"> and Instrumentation</w:t>
      </w:r>
    </w:p>
    <w:p w:rsidR="001B41C4" w:rsidRPr="009C11AD" w:rsidRDefault="00397463" w:rsidP="00A506E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B41C4" w:rsidRPr="009C11AD">
        <w:rPr>
          <w:rFonts w:ascii="Times New Roman" w:hAnsi="Times New Roman" w:cs="Times New Roman"/>
          <w:sz w:val="24"/>
          <w:szCs w:val="24"/>
          <w:lang w:val="en-GB"/>
        </w:rPr>
        <w:t>cross sectional study design with an exploratory a</w:t>
      </w:r>
      <w:r w:rsidR="00B909F8" w:rsidRPr="009C11AD">
        <w:rPr>
          <w:rFonts w:ascii="Times New Roman" w:hAnsi="Times New Roman" w:cs="Times New Roman"/>
          <w:sz w:val="24"/>
          <w:szCs w:val="24"/>
          <w:lang w:val="en-GB"/>
        </w:rPr>
        <w:t>nd descriptive design was used.</w:t>
      </w:r>
      <w:r w:rsidR="00B909F8" w:rsidRPr="009C11AD">
        <w:rPr>
          <w:rFonts w:ascii="Times New Roman" w:hAnsi="Times New Roman" w:cs="Times New Roman"/>
          <w:sz w:val="24"/>
          <w:szCs w:val="24"/>
        </w:rPr>
        <w:t xml:space="preserve"> </w:t>
      </w:r>
      <w:r w:rsidR="001B41C4" w:rsidRPr="009C11AD">
        <w:rPr>
          <w:rFonts w:ascii="Times New Roman" w:hAnsi="Times New Roman" w:cs="Times New Roman"/>
          <w:sz w:val="24"/>
          <w:szCs w:val="24"/>
          <w:lang w:val="en-GB"/>
        </w:rPr>
        <w:t>Cross sectional design was used because it uses one-time-only observation but involve as many variables as are necessary for the study.</w:t>
      </w:r>
    </w:p>
    <w:p w:rsidR="008B6A10" w:rsidRPr="009C11AD" w:rsidRDefault="00B909F8" w:rsidP="00A506EB">
      <w:pPr>
        <w:spacing w:after="0" w:line="480" w:lineRule="auto"/>
        <w:jc w:val="both"/>
        <w:rPr>
          <w:rFonts w:ascii="Times New Roman" w:hAnsi="Times New Roman" w:cs="Times New Roman"/>
          <w:sz w:val="24"/>
          <w:szCs w:val="24"/>
          <w:lang w:val="en-GB"/>
        </w:rPr>
      </w:pPr>
      <w:r w:rsidRPr="009C11AD">
        <w:rPr>
          <w:rFonts w:ascii="Times New Roman" w:hAnsi="Times New Roman" w:cs="Times New Roman"/>
          <w:sz w:val="24"/>
          <w:szCs w:val="24"/>
          <w:lang w:val="en-GB"/>
        </w:rPr>
        <w:lastRenderedPageBreak/>
        <w:t xml:space="preserve">   Also, exploratory and d</w:t>
      </w:r>
      <w:r w:rsidR="001B41C4" w:rsidRPr="009C11AD">
        <w:rPr>
          <w:rFonts w:ascii="Times New Roman" w:hAnsi="Times New Roman" w:cs="Times New Roman"/>
          <w:sz w:val="24"/>
          <w:szCs w:val="24"/>
          <w:lang w:val="en-GB"/>
        </w:rPr>
        <w:t>escriptive designs</w:t>
      </w:r>
      <w:r w:rsidRPr="009C11AD">
        <w:rPr>
          <w:rFonts w:ascii="Times New Roman" w:hAnsi="Times New Roman" w:cs="Times New Roman"/>
          <w:sz w:val="24"/>
          <w:szCs w:val="24"/>
          <w:lang w:val="en-GB"/>
        </w:rPr>
        <w:t xml:space="preserve"> were used because they</w:t>
      </w:r>
      <w:r w:rsidR="001B41C4" w:rsidRPr="009C11AD">
        <w:rPr>
          <w:rFonts w:ascii="Times New Roman" w:hAnsi="Times New Roman" w:cs="Times New Roman"/>
          <w:sz w:val="24"/>
          <w:szCs w:val="24"/>
          <w:lang w:val="en-GB"/>
        </w:rPr>
        <w:t xml:space="preserve"> focus on  the phenomenon of interest, which according to this study, is to find out whether there is a difference in the way senior academics and junior academics perceive their organizational climate and help in identifying factors relating to organizational climate, that cause jo</w:t>
      </w:r>
      <w:r w:rsidRPr="009C11AD">
        <w:rPr>
          <w:rFonts w:ascii="Times New Roman" w:hAnsi="Times New Roman" w:cs="Times New Roman"/>
          <w:sz w:val="24"/>
          <w:szCs w:val="24"/>
          <w:lang w:val="en-GB"/>
        </w:rPr>
        <w:t xml:space="preserve">b satisfaction among academics </w:t>
      </w:r>
      <w:r w:rsidR="001B41C4" w:rsidRPr="009C11AD">
        <w:rPr>
          <w:rFonts w:ascii="Times New Roman" w:hAnsi="Times New Roman" w:cs="Times New Roman"/>
          <w:sz w:val="24"/>
          <w:szCs w:val="24"/>
          <w:lang w:val="en-GB"/>
        </w:rPr>
        <w:t>(</w:t>
      </w:r>
      <w:r w:rsidR="005C2E5B">
        <w:rPr>
          <w:rFonts w:ascii="Times New Roman" w:hAnsi="Times New Roman" w:cs="Times New Roman"/>
          <w:sz w:val="24"/>
          <w:szCs w:val="24"/>
          <w:lang w:val="en-GB"/>
        </w:rPr>
        <w:t>B</w:t>
      </w:r>
      <w:r w:rsidR="000B3144">
        <w:rPr>
          <w:rFonts w:ascii="Times New Roman" w:hAnsi="Times New Roman" w:cs="Times New Roman"/>
          <w:sz w:val="24"/>
          <w:szCs w:val="24"/>
          <w:lang w:val="en-GB"/>
        </w:rPr>
        <w:t>erwick</w:t>
      </w:r>
      <w:r w:rsidR="001B41C4" w:rsidRPr="009C11AD">
        <w:rPr>
          <w:rFonts w:ascii="Times New Roman" w:hAnsi="Times New Roman" w:cs="Times New Roman"/>
          <w:sz w:val="24"/>
          <w:szCs w:val="24"/>
          <w:lang w:val="en-GB"/>
        </w:rPr>
        <w:t xml:space="preserve">, </w:t>
      </w:r>
      <w:r w:rsidR="005C2E5B">
        <w:rPr>
          <w:rFonts w:ascii="Times New Roman" w:hAnsi="Times New Roman" w:cs="Times New Roman"/>
          <w:sz w:val="24"/>
          <w:szCs w:val="24"/>
          <w:lang w:val="en-GB"/>
        </w:rPr>
        <w:t>2002</w:t>
      </w:r>
      <w:r w:rsidR="001B41C4" w:rsidRPr="009C11AD">
        <w:rPr>
          <w:rFonts w:ascii="Times New Roman" w:hAnsi="Times New Roman" w:cs="Times New Roman"/>
          <w:sz w:val="24"/>
          <w:szCs w:val="24"/>
          <w:lang w:val="en-GB"/>
        </w:rPr>
        <w:t>)</w:t>
      </w:r>
      <w:r w:rsidRPr="009C11AD">
        <w:rPr>
          <w:rFonts w:ascii="Times New Roman" w:hAnsi="Times New Roman" w:cs="Times New Roman"/>
          <w:sz w:val="24"/>
          <w:szCs w:val="24"/>
          <w:lang w:val="en-GB"/>
        </w:rPr>
        <w:t>.</w:t>
      </w:r>
    </w:p>
    <w:p w:rsidR="008509A9" w:rsidRPr="00A506EB" w:rsidRDefault="00E13427" w:rsidP="00A506EB">
      <w:pPr>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tab/>
      </w:r>
      <w:r w:rsidR="00B32176" w:rsidRPr="009C11AD">
        <w:rPr>
          <w:rFonts w:ascii="Times New Roman" w:hAnsi="Times New Roman" w:cs="Times New Roman"/>
          <w:bCs/>
          <w:sz w:val="24"/>
          <w:szCs w:val="24"/>
          <w:lang w:val="en-GB"/>
        </w:rPr>
        <w:t>The study population from which the sample was drawn for this study consist</w:t>
      </w:r>
      <w:r w:rsidR="009B24D4">
        <w:rPr>
          <w:rFonts w:ascii="Times New Roman" w:hAnsi="Times New Roman" w:cs="Times New Roman"/>
          <w:bCs/>
          <w:sz w:val="24"/>
          <w:szCs w:val="24"/>
          <w:lang w:val="en-GB"/>
        </w:rPr>
        <w:t>s</w:t>
      </w:r>
      <w:r w:rsidR="00B32176" w:rsidRPr="009C11AD">
        <w:rPr>
          <w:rFonts w:ascii="Times New Roman" w:hAnsi="Times New Roman" w:cs="Times New Roman"/>
          <w:bCs/>
          <w:sz w:val="24"/>
          <w:szCs w:val="24"/>
          <w:lang w:val="en-GB"/>
        </w:rPr>
        <w:t xml:space="preserve"> of the eighteen (18) private universities in the South-west Nigeria. Out of these eighteen private universities, five (5) were taken as the study sample through judgmental sampling method from which questionnaire was administered to the academic staff ranging from the professors, associate professors,</w:t>
      </w:r>
      <w:r w:rsidR="009B61BD">
        <w:rPr>
          <w:rFonts w:ascii="Times New Roman" w:hAnsi="Times New Roman" w:cs="Times New Roman"/>
          <w:bCs/>
          <w:sz w:val="24"/>
          <w:szCs w:val="24"/>
          <w:lang w:val="en-GB"/>
        </w:rPr>
        <w:t>to graduate a</w:t>
      </w:r>
      <w:r w:rsidR="008B6A10" w:rsidRPr="009C11AD">
        <w:rPr>
          <w:rFonts w:ascii="Times New Roman" w:hAnsi="Times New Roman" w:cs="Times New Roman"/>
          <w:bCs/>
          <w:sz w:val="24"/>
          <w:szCs w:val="24"/>
          <w:lang w:val="en-GB"/>
        </w:rPr>
        <w:t>ssistants,</w:t>
      </w:r>
      <w:r w:rsidR="00B32176" w:rsidRPr="009C11AD">
        <w:rPr>
          <w:rFonts w:ascii="Times New Roman" w:hAnsi="Times New Roman" w:cs="Times New Roman"/>
          <w:bCs/>
          <w:sz w:val="24"/>
          <w:szCs w:val="24"/>
          <w:lang w:val="en-GB"/>
        </w:rPr>
        <w:t xml:space="preserve"> e.t.c. The total number of academic staff in the selected private universities is 754. (Resear</w:t>
      </w:r>
      <w:r w:rsidR="00E078FD" w:rsidRPr="009C11AD">
        <w:rPr>
          <w:rFonts w:ascii="Times New Roman" w:hAnsi="Times New Roman" w:cs="Times New Roman"/>
          <w:bCs/>
          <w:sz w:val="24"/>
          <w:szCs w:val="24"/>
          <w:lang w:val="en-GB"/>
        </w:rPr>
        <w:t>cher’s Field Survey Report, 2010</w:t>
      </w:r>
      <w:r w:rsidR="00B32176" w:rsidRPr="009C11AD">
        <w:rPr>
          <w:rFonts w:ascii="Times New Roman" w:hAnsi="Times New Roman" w:cs="Times New Roman"/>
          <w:bCs/>
          <w:sz w:val="24"/>
          <w:szCs w:val="24"/>
          <w:lang w:val="en-GB"/>
        </w:rPr>
        <w:t>)</w:t>
      </w:r>
      <w:r w:rsidR="00E078FD" w:rsidRPr="009C11AD">
        <w:rPr>
          <w:rFonts w:ascii="Times New Roman" w:hAnsi="Times New Roman" w:cs="Times New Roman"/>
          <w:bCs/>
          <w:sz w:val="24"/>
          <w:szCs w:val="24"/>
          <w:lang w:val="en-GB"/>
        </w:rPr>
        <w:t>.</w:t>
      </w:r>
      <w:r w:rsidR="009B24D4">
        <w:rPr>
          <w:rFonts w:ascii="Times New Roman" w:hAnsi="Times New Roman" w:cs="Times New Roman"/>
          <w:sz w:val="24"/>
          <w:szCs w:val="24"/>
        </w:rPr>
        <w:t xml:space="preserve"> </w:t>
      </w:r>
      <w:r w:rsidR="00DB7A8F" w:rsidRPr="009C11AD">
        <w:rPr>
          <w:rFonts w:ascii="Times New Roman" w:hAnsi="Times New Roman" w:cs="Times New Roman"/>
          <w:bCs/>
          <w:sz w:val="24"/>
          <w:szCs w:val="24"/>
          <w:lang w:val="en-GB"/>
        </w:rPr>
        <w:t>Moreover, t</w:t>
      </w:r>
      <w:r w:rsidR="00B32176" w:rsidRPr="009C11AD">
        <w:rPr>
          <w:rFonts w:ascii="Times New Roman" w:hAnsi="Times New Roman" w:cs="Times New Roman"/>
          <w:bCs/>
          <w:sz w:val="24"/>
          <w:szCs w:val="24"/>
          <w:lang w:val="en-GB"/>
        </w:rPr>
        <w:t>he private universities chosen for this study are Covenant University, Bells University of Technology, Crawford University, Babcock University and Bowen University.</w:t>
      </w:r>
    </w:p>
    <w:p w:rsidR="006C233C" w:rsidRPr="009C11AD" w:rsidRDefault="00B32176"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The distribution of the sample size over the </w:t>
      </w:r>
      <w:r w:rsidR="001A1BB3">
        <w:rPr>
          <w:rFonts w:ascii="Times New Roman" w:hAnsi="Times New Roman" w:cs="Times New Roman"/>
          <w:sz w:val="24"/>
          <w:szCs w:val="24"/>
        </w:rPr>
        <w:t xml:space="preserve">five </w:t>
      </w:r>
      <w:r w:rsidRPr="009C11AD">
        <w:rPr>
          <w:rFonts w:ascii="Times New Roman" w:hAnsi="Times New Roman" w:cs="Times New Roman"/>
          <w:sz w:val="24"/>
          <w:szCs w:val="24"/>
        </w:rPr>
        <w:t xml:space="preserve">Universities, which are the different strata was carried out by using Proportional Affixation Criterion (PAC), i.e. Universities sample in each stratum is proportional to the relative weight of the stratum in relation to the </w:t>
      </w:r>
      <w:r w:rsidR="001A1BB3" w:rsidRPr="009C11AD">
        <w:rPr>
          <w:rFonts w:ascii="Times New Roman" w:hAnsi="Times New Roman" w:cs="Times New Roman"/>
          <w:sz w:val="24"/>
          <w:szCs w:val="24"/>
        </w:rPr>
        <w:t>population.</w:t>
      </w:r>
      <w:r w:rsidR="008B2E77">
        <w:rPr>
          <w:rFonts w:ascii="Times New Roman" w:hAnsi="Times New Roman" w:cs="Times New Roman"/>
          <w:sz w:val="24"/>
          <w:szCs w:val="24"/>
        </w:rPr>
        <w:t xml:space="preserve"> </w:t>
      </w:r>
      <w:r w:rsidRPr="009C11AD">
        <w:rPr>
          <w:rFonts w:ascii="Times New Roman" w:hAnsi="Times New Roman" w:cs="Times New Roman"/>
          <w:sz w:val="24"/>
          <w:szCs w:val="24"/>
        </w:rPr>
        <w:t>Within each University, selection is conducted</w:t>
      </w:r>
      <w:r w:rsidR="008B2E77">
        <w:rPr>
          <w:rFonts w:ascii="Times New Roman" w:hAnsi="Times New Roman" w:cs="Times New Roman"/>
          <w:sz w:val="24"/>
          <w:szCs w:val="24"/>
        </w:rPr>
        <w:t xml:space="preserve"> through simple random sampling. </w:t>
      </w:r>
      <w:r w:rsidR="006C233C" w:rsidRPr="009C11AD">
        <w:rPr>
          <w:rFonts w:ascii="Times New Roman" w:hAnsi="Times New Roman" w:cs="Times New Roman"/>
          <w:sz w:val="24"/>
          <w:szCs w:val="24"/>
        </w:rPr>
        <w:t>In all, 384 copies of questionnaires were administered to these private Universities but a total of 293 questionnaires were returned fully and appropriately filled.</w:t>
      </w:r>
    </w:p>
    <w:p w:rsidR="006C233C" w:rsidRDefault="006C233C" w:rsidP="00A506EB">
      <w:pPr>
        <w:spacing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 This represents a response rate of 76.30%. An analysis of the questionnaires by total responses showed that Covenant University has the highest response rate of 87 (29.69%); Bowen University has 72 (24.57%); Babcock University has 70 (23.89%); Bell University has 40 </w:t>
      </w:r>
      <w:r w:rsidRPr="009C11AD">
        <w:rPr>
          <w:rFonts w:ascii="Times New Roman" w:hAnsi="Times New Roman" w:cs="Times New Roman"/>
          <w:sz w:val="24"/>
          <w:szCs w:val="24"/>
        </w:rPr>
        <w:lastRenderedPageBreak/>
        <w:t>(13.65%) and Crawford has 24 (8.20%). Therefore the whole 293 questionnaires retrieved were used in the analysis of this study.</w:t>
      </w:r>
    </w:p>
    <w:p w:rsidR="008B5028" w:rsidRPr="009C11AD" w:rsidRDefault="007019BF" w:rsidP="00A506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hypothesis one, </w:t>
      </w:r>
      <w:r w:rsidR="00AC2F4E" w:rsidRPr="00AC2F4E">
        <w:rPr>
          <w:rFonts w:ascii="Times New Roman" w:hAnsi="Times New Roman" w:cs="Times New Roman"/>
          <w:sz w:val="24"/>
          <w:szCs w:val="24"/>
        </w:rPr>
        <w:t>Multiple Regression which measures nature of relationship and contributions of variables to a system of equation was used to analyze the hypothesis. This is upheld at r2=.825, df=292 at 0.000 significant level.</w:t>
      </w:r>
      <w:r w:rsidR="008B5028">
        <w:rPr>
          <w:rFonts w:ascii="Times New Roman" w:hAnsi="Times New Roman" w:cs="Times New Roman"/>
          <w:sz w:val="24"/>
          <w:szCs w:val="24"/>
        </w:rPr>
        <w:t xml:space="preserve"> For hypothesis two,</w:t>
      </w:r>
      <w:r w:rsidR="008B5028" w:rsidRPr="008B5028">
        <w:rPr>
          <w:rFonts w:ascii="Times New Roman" w:hAnsi="Times New Roman" w:cs="Times New Roman"/>
          <w:sz w:val="24"/>
          <w:szCs w:val="24"/>
        </w:rPr>
        <w:t xml:space="preserve"> </w:t>
      </w:r>
      <w:r w:rsidR="008B5028">
        <w:rPr>
          <w:rFonts w:ascii="Times New Roman" w:hAnsi="Times New Roman" w:cs="Times New Roman"/>
          <w:sz w:val="24"/>
          <w:szCs w:val="24"/>
        </w:rPr>
        <w:t xml:space="preserve">again, </w:t>
      </w:r>
      <w:r w:rsidR="008B5028" w:rsidRPr="008B5028">
        <w:rPr>
          <w:rFonts w:ascii="Times New Roman" w:hAnsi="Times New Roman" w:cs="Times New Roman"/>
          <w:sz w:val="24"/>
          <w:szCs w:val="24"/>
        </w:rPr>
        <w:t>Multiple Regression was used to analyze the hypothesis. This is upheld at r2= .798, df=</w:t>
      </w:r>
      <w:r w:rsidR="008B5028">
        <w:rPr>
          <w:rFonts w:ascii="Times New Roman" w:hAnsi="Times New Roman" w:cs="Times New Roman"/>
          <w:sz w:val="24"/>
          <w:szCs w:val="24"/>
        </w:rPr>
        <w:t xml:space="preserve"> 291 at 0.000 significant level, while for hypothesis three,</w:t>
      </w:r>
      <w:r w:rsidR="008B5028" w:rsidRPr="008B5028">
        <w:rPr>
          <w:rFonts w:ascii="Times New Roman" w:hAnsi="Times New Roman" w:cs="Times New Roman"/>
          <w:sz w:val="24"/>
          <w:szCs w:val="24"/>
        </w:rPr>
        <w:t xml:space="preserve"> Multiple Regression was used to analyze the hypothesis. This is upheld at r2= .798, df=</w:t>
      </w:r>
      <w:r w:rsidR="008B5028">
        <w:rPr>
          <w:rFonts w:ascii="Times New Roman" w:hAnsi="Times New Roman" w:cs="Times New Roman"/>
          <w:sz w:val="24"/>
          <w:szCs w:val="24"/>
        </w:rPr>
        <w:t xml:space="preserve"> 291 at 0.000 significant level, a</w:t>
      </w:r>
      <w:r w:rsidR="008B5028" w:rsidRPr="008B5028">
        <w:rPr>
          <w:rFonts w:ascii="Times New Roman" w:hAnsi="Times New Roman" w:cs="Times New Roman"/>
          <w:sz w:val="24"/>
          <w:szCs w:val="24"/>
        </w:rPr>
        <w:t>nd for hypothesis four, as well Multiple Regression was used in analyzing the variables here. The result of regression shows that organizational climate include boredom and frustration, personnel policies, working conditions and participation in decision making. This is upheld at r2= .857, df= 292 at 0.000 significant level.</w:t>
      </w:r>
    </w:p>
    <w:p w:rsidR="00270860" w:rsidRPr="00690930" w:rsidRDefault="00270860" w:rsidP="00A506EB">
      <w:pPr>
        <w:spacing w:after="0" w:line="480" w:lineRule="auto"/>
        <w:jc w:val="both"/>
        <w:rPr>
          <w:rFonts w:ascii="Times New Roman" w:hAnsi="Times New Roman" w:cs="Times New Roman"/>
          <w:b/>
          <w:sz w:val="28"/>
          <w:szCs w:val="28"/>
        </w:rPr>
      </w:pPr>
      <w:r w:rsidRPr="00690930">
        <w:rPr>
          <w:rFonts w:ascii="Times New Roman" w:hAnsi="Times New Roman" w:cs="Times New Roman"/>
          <w:b/>
          <w:sz w:val="28"/>
          <w:szCs w:val="28"/>
        </w:rPr>
        <w:t>Hypothesis Testing</w:t>
      </w:r>
    </w:p>
    <w:p w:rsidR="00FC19CB" w:rsidRDefault="002A3900" w:rsidP="00A506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Four</w:t>
      </w:r>
      <w:r w:rsidR="00270860" w:rsidRPr="009C11AD">
        <w:rPr>
          <w:rFonts w:ascii="Times New Roman" w:hAnsi="Times New Roman" w:cs="Times New Roman"/>
          <w:sz w:val="24"/>
          <w:szCs w:val="24"/>
        </w:rPr>
        <w:t xml:space="preserve"> </w:t>
      </w:r>
      <w:r w:rsidR="00C06096" w:rsidRPr="009C11AD">
        <w:rPr>
          <w:rFonts w:ascii="Times New Roman" w:hAnsi="Times New Roman" w:cs="Times New Roman"/>
          <w:sz w:val="24"/>
          <w:szCs w:val="24"/>
        </w:rPr>
        <w:t>hypotheses</w:t>
      </w:r>
      <w:r w:rsidR="00270860" w:rsidRPr="009C11AD">
        <w:rPr>
          <w:rFonts w:ascii="Times New Roman" w:hAnsi="Times New Roman" w:cs="Times New Roman"/>
          <w:sz w:val="24"/>
          <w:szCs w:val="24"/>
        </w:rPr>
        <w:t xml:space="preserve"> were tested in this study</w:t>
      </w:r>
      <w:r w:rsidR="00E85883">
        <w:rPr>
          <w:rFonts w:ascii="Times New Roman" w:hAnsi="Times New Roman" w:cs="Times New Roman"/>
          <w:sz w:val="24"/>
          <w:szCs w:val="24"/>
        </w:rPr>
        <w:t>. For hypothesis one,</w:t>
      </w:r>
      <w:r w:rsidR="00E85883" w:rsidRPr="00CA6A22">
        <w:rPr>
          <w:rFonts w:ascii="Times New Roman" w:hAnsi="Times New Roman" w:cs="Times New Roman"/>
          <w:sz w:val="24"/>
          <w:szCs w:val="24"/>
        </w:rPr>
        <w:t xml:space="preserve"> Findings show that 82.5% of the variability in job satisfaction can be explained by factors like clear lines of communication, realistic salary package and promotional opportunities. This results in the rejection of the null hypothesis and the adoption of the alternative hypothesi</w:t>
      </w:r>
      <w:r w:rsidR="00CA6A22">
        <w:rPr>
          <w:rFonts w:ascii="Times New Roman" w:hAnsi="Times New Roman" w:cs="Times New Roman"/>
          <w:sz w:val="24"/>
          <w:szCs w:val="24"/>
        </w:rPr>
        <w:t>s.</w:t>
      </w:r>
    </w:p>
    <w:p w:rsidR="00EE6A5B" w:rsidRDefault="00E85883" w:rsidP="00A506EB">
      <w:pPr>
        <w:spacing w:after="0" w:line="480" w:lineRule="auto"/>
        <w:jc w:val="both"/>
        <w:rPr>
          <w:rFonts w:ascii="Times New Roman" w:hAnsi="Times New Roman" w:cs="Times New Roman"/>
          <w:sz w:val="24"/>
          <w:szCs w:val="24"/>
        </w:rPr>
      </w:pPr>
      <w:r w:rsidRPr="00CA6A22">
        <w:rPr>
          <w:rFonts w:ascii="Times New Roman" w:hAnsi="Times New Roman" w:cs="Times New Roman"/>
          <w:sz w:val="24"/>
          <w:szCs w:val="24"/>
        </w:rPr>
        <w:t>Literature suggests that climate dimensions are moderately strongly related to job satisfaction in facets as security working conditions and advancement opportunities. That clearer lines of communication, opportunities for promotion and competitive salary package are variables which motivate people and influence job satisfaction. That immediately these are absent or inadequate, lecturers are neutral towards work but when present, they are highly motivated and satisfied (</w:t>
      </w:r>
      <w:r w:rsidR="00ED507E">
        <w:rPr>
          <w:rFonts w:ascii="Times New Roman" w:hAnsi="Times New Roman" w:cs="Times New Roman"/>
          <w:sz w:val="24"/>
          <w:szCs w:val="24"/>
        </w:rPr>
        <w:t>Billinsley and Cross, 2002</w:t>
      </w:r>
      <w:r w:rsidRPr="00CA6A22">
        <w:rPr>
          <w:rFonts w:ascii="Times New Roman" w:hAnsi="Times New Roman" w:cs="Times New Roman"/>
          <w:sz w:val="24"/>
          <w:szCs w:val="24"/>
        </w:rPr>
        <w:t>).</w:t>
      </w:r>
    </w:p>
    <w:p w:rsidR="00EE6A5B" w:rsidRDefault="00EE248D" w:rsidP="00A506E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Table 1</w:t>
      </w:r>
      <w:r w:rsidR="00EE6A5B" w:rsidRPr="00EE6A5B">
        <w:rPr>
          <w:rFonts w:ascii="Times New Roman" w:hAnsi="Times New Roman" w:cs="Times New Roman"/>
          <w:b/>
          <w:bCs/>
          <w:sz w:val="24"/>
          <w:szCs w:val="24"/>
        </w:rPr>
        <w:t>: Regression Model Summary of Organisational Climate and Satisfaction</w:t>
      </w:r>
      <w:r w:rsidR="00EE6A5B" w:rsidRPr="00EE6A5B">
        <w:rPr>
          <w:rFonts w:ascii="Times New Roman" w:hAnsi="Times New Roman" w:cs="Times New Roman"/>
          <w:sz w:val="24"/>
          <w:szCs w:val="24"/>
        </w:rPr>
        <w:t xml:space="preserve"> </w:t>
      </w:r>
    </w:p>
    <w:tbl>
      <w:tblPr>
        <w:tblpPr w:leftFromText="180" w:rightFromText="180" w:vertAnchor="text" w:horzAnchor="margin" w:tblpXSpec="center" w:tblpY="167"/>
        <w:tblW w:w="9473" w:type="dxa"/>
        <w:tblCellMar>
          <w:left w:w="0" w:type="dxa"/>
          <w:right w:w="0" w:type="dxa"/>
        </w:tblCellMar>
        <w:tblLook w:val="04A0"/>
      </w:tblPr>
      <w:tblGrid>
        <w:gridCol w:w="840"/>
        <w:gridCol w:w="898"/>
        <w:gridCol w:w="1235"/>
        <w:gridCol w:w="2160"/>
        <w:gridCol w:w="4340"/>
      </w:tblGrid>
      <w:tr w:rsidR="00EE6A5B" w:rsidRPr="00FC1620" w:rsidTr="00BD0FD2">
        <w:trPr>
          <w:trHeight w:val="225"/>
        </w:trPr>
        <w:tc>
          <w:tcPr>
            <w:tcW w:w="840" w:type="dxa"/>
            <w:tcBorders>
              <w:top w:val="single" w:sz="12" w:space="0" w:color="000000"/>
              <w:left w:val="single" w:sz="12" w:space="0" w:color="000000"/>
              <w:bottom w:val="single" w:sz="8" w:space="0" w:color="000000"/>
              <w:right w:val="single" w:sz="8" w:space="0" w:color="000000"/>
            </w:tcBorders>
            <w:shd w:val="clear" w:color="auto" w:fill="auto"/>
            <w:tcMar>
              <w:top w:w="15" w:type="dxa"/>
              <w:left w:w="93" w:type="dxa"/>
              <w:bottom w:w="0" w:type="dxa"/>
              <w:right w:w="93" w:type="dxa"/>
            </w:tcMar>
            <w:vAlign w:val="bottom"/>
            <w:hideMark/>
          </w:tcPr>
          <w:p w:rsidR="00EE6A5B" w:rsidRPr="00FC1620" w:rsidRDefault="00EE6A5B" w:rsidP="00A506EB">
            <w:pPr>
              <w:spacing w:after="0" w:line="240" w:lineRule="auto"/>
              <w:jc w:val="both"/>
              <w:rPr>
                <w:rFonts w:ascii="Times New Roman" w:hAnsi="Times New Roman" w:cs="Times New Roman"/>
                <w:sz w:val="24"/>
                <w:szCs w:val="24"/>
              </w:rPr>
            </w:pPr>
            <w:r w:rsidRPr="00FC1620">
              <w:rPr>
                <w:rFonts w:ascii="Times New Roman" w:hAnsi="Times New Roman" w:cs="Times New Roman"/>
                <w:b/>
                <w:bCs/>
                <w:sz w:val="24"/>
                <w:szCs w:val="24"/>
              </w:rPr>
              <w:t>Model</w:t>
            </w:r>
            <w:r w:rsidRPr="00FC1620">
              <w:rPr>
                <w:rFonts w:ascii="Times New Roman" w:hAnsi="Times New Roman" w:cs="Times New Roman"/>
                <w:sz w:val="24"/>
                <w:szCs w:val="24"/>
              </w:rPr>
              <w:t xml:space="preserve"> </w:t>
            </w:r>
          </w:p>
        </w:tc>
        <w:tc>
          <w:tcPr>
            <w:tcW w:w="898" w:type="dxa"/>
            <w:tcBorders>
              <w:top w:val="single" w:sz="12"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bottom"/>
            <w:hideMark/>
          </w:tcPr>
          <w:p w:rsidR="00EE6A5B" w:rsidRPr="00FC1620" w:rsidRDefault="00EE6A5B" w:rsidP="00A506EB">
            <w:pPr>
              <w:spacing w:after="0" w:line="240" w:lineRule="auto"/>
              <w:jc w:val="both"/>
              <w:rPr>
                <w:rFonts w:ascii="Times New Roman" w:hAnsi="Times New Roman" w:cs="Times New Roman"/>
                <w:sz w:val="24"/>
                <w:szCs w:val="24"/>
              </w:rPr>
            </w:pPr>
            <w:r w:rsidRPr="00FC1620">
              <w:rPr>
                <w:rFonts w:ascii="Times New Roman" w:hAnsi="Times New Roman" w:cs="Times New Roman"/>
                <w:b/>
                <w:bCs/>
                <w:sz w:val="24"/>
                <w:szCs w:val="24"/>
              </w:rPr>
              <w:t>R</w:t>
            </w:r>
            <w:r w:rsidRPr="00FC1620">
              <w:rPr>
                <w:rFonts w:ascii="Times New Roman" w:hAnsi="Times New Roman" w:cs="Times New Roman"/>
                <w:sz w:val="24"/>
                <w:szCs w:val="24"/>
              </w:rPr>
              <w:t xml:space="preserve"> </w:t>
            </w:r>
          </w:p>
        </w:tc>
        <w:tc>
          <w:tcPr>
            <w:tcW w:w="1235" w:type="dxa"/>
            <w:tcBorders>
              <w:top w:val="single" w:sz="12"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bottom"/>
            <w:hideMark/>
          </w:tcPr>
          <w:p w:rsidR="00EE6A5B" w:rsidRPr="00FC1620" w:rsidRDefault="00EE6A5B" w:rsidP="00A506EB">
            <w:pPr>
              <w:spacing w:after="0" w:line="240" w:lineRule="auto"/>
              <w:jc w:val="both"/>
              <w:rPr>
                <w:rFonts w:ascii="Times New Roman" w:hAnsi="Times New Roman" w:cs="Times New Roman"/>
                <w:sz w:val="24"/>
                <w:szCs w:val="24"/>
              </w:rPr>
            </w:pPr>
            <w:r w:rsidRPr="00FC1620">
              <w:rPr>
                <w:rFonts w:ascii="Times New Roman" w:hAnsi="Times New Roman" w:cs="Times New Roman"/>
                <w:b/>
                <w:bCs/>
                <w:sz w:val="24"/>
                <w:szCs w:val="24"/>
              </w:rPr>
              <w:t>R Square</w:t>
            </w:r>
            <w:r w:rsidRPr="00FC1620">
              <w:rPr>
                <w:rFonts w:ascii="Times New Roman" w:hAnsi="Times New Roman" w:cs="Times New Roman"/>
                <w:sz w:val="24"/>
                <w:szCs w:val="24"/>
              </w:rPr>
              <w:t xml:space="preserve"> </w:t>
            </w:r>
          </w:p>
        </w:tc>
        <w:tc>
          <w:tcPr>
            <w:tcW w:w="2160" w:type="dxa"/>
            <w:tcBorders>
              <w:top w:val="single" w:sz="12"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bottom"/>
            <w:hideMark/>
          </w:tcPr>
          <w:p w:rsidR="00EE6A5B" w:rsidRPr="00FC1620" w:rsidRDefault="00EE6A5B" w:rsidP="00A506EB">
            <w:pPr>
              <w:spacing w:after="0" w:line="240" w:lineRule="auto"/>
              <w:jc w:val="both"/>
              <w:rPr>
                <w:rFonts w:ascii="Times New Roman" w:hAnsi="Times New Roman" w:cs="Times New Roman"/>
                <w:sz w:val="24"/>
                <w:szCs w:val="24"/>
              </w:rPr>
            </w:pPr>
            <w:r w:rsidRPr="00FC1620">
              <w:rPr>
                <w:rFonts w:ascii="Times New Roman" w:hAnsi="Times New Roman" w:cs="Times New Roman"/>
                <w:b/>
                <w:bCs/>
                <w:sz w:val="24"/>
                <w:szCs w:val="24"/>
              </w:rPr>
              <w:t>Adjusted R Square</w:t>
            </w:r>
            <w:r w:rsidRPr="00FC1620">
              <w:rPr>
                <w:rFonts w:ascii="Times New Roman" w:hAnsi="Times New Roman" w:cs="Times New Roman"/>
                <w:sz w:val="24"/>
                <w:szCs w:val="24"/>
              </w:rPr>
              <w:t xml:space="preserve"> </w:t>
            </w:r>
          </w:p>
        </w:tc>
        <w:tc>
          <w:tcPr>
            <w:tcW w:w="4340" w:type="dxa"/>
            <w:tcBorders>
              <w:top w:val="single" w:sz="12" w:space="0" w:color="000000"/>
              <w:left w:val="single" w:sz="8" w:space="0" w:color="000000"/>
              <w:bottom w:val="single" w:sz="8" w:space="0" w:color="000000"/>
              <w:right w:val="single" w:sz="12" w:space="0" w:color="000000"/>
            </w:tcBorders>
            <w:shd w:val="clear" w:color="auto" w:fill="auto"/>
            <w:tcMar>
              <w:top w:w="15" w:type="dxa"/>
              <w:left w:w="93" w:type="dxa"/>
              <w:bottom w:w="0" w:type="dxa"/>
              <w:right w:w="93" w:type="dxa"/>
            </w:tcMar>
            <w:vAlign w:val="bottom"/>
            <w:hideMark/>
          </w:tcPr>
          <w:p w:rsidR="00EE6A5B" w:rsidRPr="00FC1620" w:rsidRDefault="00EE6A5B" w:rsidP="00A506EB">
            <w:pPr>
              <w:spacing w:after="0" w:line="240" w:lineRule="auto"/>
              <w:jc w:val="both"/>
              <w:rPr>
                <w:rFonts w:ascii="Times New Roman" w:hAnsi="Times New Roman" w:cs="Times New Roman"/>
                <w:sz w:val="24"/>
                <w:szCs w:val="24"/>
              </w:rPr>
            </w:pPr>
            <w:r w:rsidRPr="00FC1620">
              <w:rPr>
                <w:rFonts w:ascii="Times New Roman" w:hAnsi="Times New Roman" w:cs="Times New Roman"/>
                <w:b/>
                <w:bCs/>
                <w:sz w:val="24"/>
                <w:szCs w:val="24"/>
              </w:rPr>
              <w:t>Std. Error of the Estimate</w:t>
            </w:r>
            <w:r w:rsidRPr="00FC1620">
              <w:rPr>
                <w:rFonts w:ascii="Times New Roman" w:hAnsi="Times New Roman" w:cs="Times New Roman"/>
                <w:sz w:val="24"/>
                <w:szCs w:val="24"/>
              </w:rPr>
              <w:t xml:space="preserve"> </w:t>
            </w:r>
          </w:p>
        </w:tc>
      </w:tr>
      <w:tr w:rsidR="00EE6A5B" w:rsidRPr="00FC1620" w:rsidTr="00BD0FD2">
        <w:trPr>
          <w:trHeight w:val="478"/>
        </w:trPr>
        <w:tc>
          <w:tcPr>
            <w:tcW w:w="840" w:type="dxa"/>
            <w:tcBorders>
              <w:top w:val="single" w:sz="8" w:space="0" w:color="000000"/>
              <w:left w:val="single" w:sz="12" w:space="0" w:color="000000"/>
              <w:bottom w:val="single" w:sz="12" w:space="0" w:color="000000"/>
              <w:right w:val="single" w:sz="8" w:space="0" w:color="000000"/>
            </w:tcBorders>
            <w:shd w:val="clear" w:color="auto" w:fill="auto"/>
            <w:tcMar>
              <w:top w:w="15" w:type="dxa"/>
              <w:left w:w="93" w:type="dxa"/>
              <w:bottom w:w="0" w:type="dxa"/>
              <w:right w:w="93" w:type="dxa"/>
            </w:tcMar>
            <w:hideMark/>
          </w:tcPr>
          <w:p w:rsidR="00EE6A5B" w:rsidRPr="00FC1620" w:rsidRDefault="00EE6A5B" w:rsidP="00A506EB">
            <w:pPr>
              <w:spacing w:after="0" w:line="240" w:lineRule="auto"/>
              <w:jc w:val="both"/>
              <w:rPr>
                <w:rFonts w:ascii="Times New Roman" w:hAnsi="Times New Roman" w:cs="Times New Roman"/>
                <w:sz w:val="24"/>
                <w:szCs w:val="24"/>
              </w:rPr>
            </w:pPr>
            <w:r w:rsidRPr="00FC1620">
              <w:rPr>
                <w:rFonts w:ascii="Times New Roman" w:hAnsi="Times New Roman" w:cs="Times New Roman"/>
                <w:sz w:val="24"/>
                <w:szCs w:val="24"/>
              </w:rPr>
              <w:t xml:space="preserve">1 </w:t>
            </w:r>
          </w:p>
        </w:tc>
        <w:tc>
          <w:tcPr>
            <w:tcW w:w="898" w:type="dxa"/>
            <w:tcBorders>
              <w:top w:val="single" w:sz="8" w:space="0" w:color="000000"/>
              <w:left w:val="single" w:sz="8" w:space="0" w:color="000000"/>
              <w:bottom w:val="single" w:sz="12" w:space="0" w:color="000000"/>
              <w:right w:val="single" w:sz="8" w:space="0" w:color="000000"/>
            </w:tcBorders>
            <w:shd w:val="clear" w:color="auto" w:fill="auto"/>
            <w:tcMar>
              <w:top w:w="15" w:type="dxa"/>
              <w:left w:w="93" w:type="dxa"/>
              <w:bottom w:w="0" w:type="dxa"/>
              <w:right w:w="93" w:type="dxa"/>
            </w:tcMar>
            <w:vAlign w:val="center"/>
            <w:hideMark/>
          </w:tcPr>
          <w:p w:rsidR="00EE6A5B" w:rsidRPr="00FC1620" w:rsidRDefault="00EE6A5B" w:rsidP="00A506EB">
            <w:pPr>
              <w:spacing w:after="0" w:line="240" w:lineRule="auto"/>
              <w:jc w:val="both"/>
              <w:rPr>
                <w:rFonts w:ascii="Times New Roman" w:hAnsi="Times New Roman" w:cs="Times New Roman"/>
                <w:sz w:val="24"/>
                <w:szCs w:val="24"/>
              </w:rPr>
            </w:pPr>
            <w:r w:rsidRPr="00FC1620">
              <w:rPr>
                <w:rFonts w:ascii="Times New Roman" w:hAnsi="Times New Roman" w:cs="Times New Roman"/>
                <w:sz w:val="24"/>
                <w:szCs w:val="24"/>
              </w:rPr>
              <w:t xml:space="preserve">.908(a) </w:t>
            </w:r>
          </w:p>
        </w:tc>
        <w:tc>
          <w:tcPr>
            <w:tcW w:w="1235" w:type="dxa"/>
            <w:tcBorders>
              <w:top w:val="single" w:sz="8" w:space="0" w:color="000000"/>
              <w:left w:val="single" w:sz="8" w:space="0" w:color="000000"/>
              <w:bottom w:val="single" w:sz="12" w:space="0" w:color="000000"/>
              <w:right w:val="single" w:sz="8" w:space="0" w:color="000000"/>
            </w:tcBorders>
            <w:shd w:val="clear" w:color="auto" w:fill="auto"/>
            <w:tcMar>
              <w:top w:w="15" w:type="dxa"/>
              <w:left w:w="93" w:type="dxa"/>
              <w:bottom w:w="0" w:type="dxa"/>
              <w:right w:w="93" w:type="dxa"/>
            </w:tcMar>
            <w:vAlign w:val="center"/>
            <w:hideMark/>
          </w:tcPr>
          <w:p w:rsidR="00EE6A5B" w:rsidRPr="00FC1620" w:rsidRDefault="00EE6A5B" w:rsidP="00A506EB">
            <w:pPr>
              <w:spacing w:after="0" w:line="240" w:lineRule="auto"/>
              <w:jc w:val="both"/>
              <w:rPr>
                <w:rFonts w:ascii="Times New Roman" w:hAnsi="Times New Roman" w:cs="Times New Roman"/>
                <w:sz w:val="24"/>
                <w:szCs w:val="24"/>
              </w:rPr>
            </w:pPr>
            <w:r w:rsidRPr="00FC1620">
              <w:rPr>
                <w:rFonts w:ascii="Times New Roman" w:hAnsi="Times New Roman" w:cs="Times New Roman"/>
                <w:sz w:val="24"/>
                <w:szCs w:val="24"/>
              </w:rPr>
              <w:t xml:space="preserve">.825 </w:t>
            </w:r>
          </w:p>
        </w:tc>
        <w:tc>
          <w:tcPr>
            <w:tcW w:w="2160" w:type="dxa"/>
            <w:tcBorders>
              <w:top w:val="single" w:sz="8" w:space="0" w:color="000000"/>
              <w:left w:val="single" w:sz="8" w:space="0" w:color="000000"/>
              <w:bottom w:val="single" w:sz="12" w:space="0" w:color="000000"/>
              <w:right w:val="single" w:sz="8" w:space="0" w:color="000000"/>
            </w:tcBorders>
            <w:shd w:val="clear" w:color="auto" w:fill="auto"/>
            <w:tcMar>
              <w:top w:w="15" w:type="dxa"/>
              <w:left w:w="93" w:type="dxa"/>
              <w:bottom w:w="0" w:type="dxa"/>
              <w:right w:w="93" w:type="dxa"/>
            </w:tcMar>
            <w:vAlign w:val="center"/>
            <w:hideMark/>
          </w:tcPr>
          <w:p w:rsidR="00EE6A5B" w:rsidRPr="00FC1620" w:rsidRDefault="00EE6A5B" w:rsidP="00A506EB">
            <w:pPr>
              <w:spacing w:after="0" w:line="240" w:lineRule="auto"/>
              <w:jc w:val="both"/>
              <w:rPr>
                <w:rFonts w:ascii="Times New Roman" w:hAnsi="Times New Roman" w:cs="Times New Roman"/>
                <w:sz w:val="24"/>
                <w:szCs w:val="24"/>
              </w:rPr>
            </w:pPr>
            <w:r w:rsidRPr="00FC1620">
              <w:rPr>
                <w:rFonts w:ascii="Times New Roman" w:hAnsi="Times New Roman" w:cs="Times New Roman"/>
                <w:sz w:val="24"/>
                <w:szCs w:val="24"/>
              </w:rPr>
              <w:t xml:space="preserve">.823 </w:t>
            </w:r>
          </w:p>
        </w:tc>
        <w:tc>
          <w:tcPr>
            <w:tcW w:w="4340" w:type="dxa"/>
            <w:tcBorders>
              <w:top w:val="single" w:sz="8" w:space="0" w:color="000000"/>
              <w:left w:val="single" w:sz="8" w:space="0" w:color="000000"/>
              <w:bottom w:val="single" w:sz="12" w:space="0" w:color="000000"/>
              <w:right w:val="single" w:sz="12" w:space="0" w:color="000000"/>
            </w:tcBorders>
            <w:shd w:val="clear" w:color="auto" w:fill="auto"/>
            <w:tcMar>
              <w:top w:w="15" w:type="dxa"/>
              <w:left w:w="93" w:type="dxa"/>
              <w:bottom w:w="0" w:type="dxa"/>
              <w:right w:w="93" w:type="dxa"/>
            </w:tcMar>
            <w:vAlign w:val="center"/>
            <w:hideMark/>
          </w:tcPr>
          <w:p w:rsidR="00EE6A5B" w:rsidRPr="00FC1620" w:rsidRDefault="00EE6A5B" w:rsidP="00A506EB">
            <w:pPr>
              <w:spacing w:after="0" w:line="240" w:lineRule="auto"/>
              <w:jc w:val="both"/>
              <w:rPr>
                <w:rFonts w:ascii="Times New Roman" w:hAnsi="Times New Roman" w:cs="Times New Roman"/>
                <w:sz w:val="24"/>
                <w:szCs w:val="24"/>
              </w:rPr>
            </w:pPr>
            <w:r w:rsidRPr="00FC1620">
              <w:rPr>
                <w:rFonts w:ascii="Times New Roman" w:hAnsi="Times New Roman" w:cs="Times New Roman"/>
                <w:sz w:val="24"/>
                <w:szCs w:val="24"/>
              </w:rPr>
              <w:t xml:space="preserve">.20318 </w:t>
            </w:r>
          </w:p>
        </w:tc>
      </w:tr>
    </w:tbl>
    <w:p w:rsidR="00EE6A5B" w:rsidRPr="00EE6A5B" w:rsidRDefault="00EE6A5B" w:rsidP="00A506EB">
      <w:pPr>
        <w:spacing w:after="0" w:line="480" w:lineRule="auto"/>
        <w:jc w:val="both"/>
        <w:rPr>
          <w:rFonts w:ascii="Times New Roman" w:hAnsi="Times New Roman" w:cs="Times New Roman"/>
          <w:sz w:val="24"/>
          <w:szCs w:val="24"/>
        </w:rPr>
      </w:pPr>
      <w:r w:rsidRPr="00EE6A5B">
        <w:rPr>
          <w:rFonts w:ascii="Times New Roman" w:hAnsi="Times New Roman" w:cs="Times New Roman"/>
          <w:b/>
          <w:bCs/>
          <w:sz w:val="24"/>
          <w:szCs w:val="24"/>
        </w:rPr>
        <w:t>Source: Researcher’s Field Survey Report, 20</w:t>
      </w:r>
      <w:r w:rsidR="00A506EB">
        <w:rPr>
          <w:rFonts w:ascii="Times New Roman" w:hAnsi="Times New Roman" w:cs="Times New Roman"/>
          <w:b/>
          <w:bCs/>
          <w:sz w:val="24"/>
          <w:szCs w:val="24"/>
        </w:rPr>
        <w:t>10</w:t>
      </w:r>
    </w:p>
    <w:p w:rsidR="005B4133" w:rsidRPr="00A506EB" w:rsidRDefault="00E85883" w:rsidP="00A506EB">
      <w:pPr>
        <w:spacing w:after="0" w:line="480" w:lineRule="auto"/>
        <w:jc w:val="both"/>
        <w:rPr>
          <w:rFonts w:ascii="Times New Roman" w:hAnsi="Times New Roman" w:cs="Times New Roman"/>
          <w:sz w:val="24"/>
          <w:szCs w:val="24"/>
        </w:rPr>
      </w:pPr>
      <w:r w:rsidRPr="00CA6A22">
        <w:rPr>
          <w:rFonts w:ascii="Times New Roman" w:hAnsi="Times New Roman" w:cs="Times New Roman"/>
          <w:sz w:val="24"/>
          <w:szCs w:val="24"/>
        </w:rPr>
        <w:t>For the second hypothesis</w:t>
      </w:r>
      <w:r w:rsidR="00CA6A22" w:rsidRPr="00CA6A22">
        <w:rPr>
          <w:rFonts w:ascii="Times New Roman" w:hAnsi="Times New Roman" w:cs="Times New Roman"/>
          <w:sz w:val="24"/>
          <w:szCs w:val="24"/>
        </w:rPr>
        <w:t>, findings</w:t>
      </w:r>
      <w:r w:rsidRPr="00CA6A22">
        <w:rPr>
          <w:rFonts w:ascii="Times New Roman" w:hAnsi="Times New Roman" w:cs="Times New Roman"/>
          <w:sz w:val="24"/>
          <w:szCs w:val="24"/>
        </w:rPr>
        <w:t xml:space="preserve"> from the use of multiple regression shows that the variability in job satisfaction can be explained by the factors like work load, feedback about performance </w:t>
      </w:r>
      <w:r w:rsidR="00CA6A22" w:rsidRPr="00CA6A22">
        <w:rPr>
          <w:rFonts w:ascii="Times New Roman" w:hAnsi="Times New Roman" w:cs="Times New Roman"/>
          <w:sz w:val="24"/>
          <w:szCs w:val="24"/>
        </w:rPr>
        <w:t>and support</w:t>
      </w:r>
      <w:r w:rsidRPr="00CA6A22">
        <w:rPr>
          <w:rFonts w:ascii="Times New Roman" w:hAnsi="Times New Roman" w:cs="Times New Roman"/>
          <w:sz w:val="24"/>
          <w:szCs w:val="24"/>
        </w:rPr>
        <w:t xml:space="preserve"> from superiors. The remaining 20.2% of variability is due to other unexplained factors. Thus, this supports the rejection of the null hypothesis but support the acceptance of alternative hypothesis at r= .798, df= 291 and 0.000 significant level. </w:t>
      </w:r>
      <w:r w:rsidR="00CA6A22">
        <w:rPr>
          <w:rFonts w:ascii="Times New Roman" w:hAnsi="Times New Roman" w:cs="Times New Roman"/>
          <w:sz w:val="24"/>
          <w:szCs w:val="24"/>
        </w:rPr>
        <w:t>However,</w:t>
      </w:r>
      <w:r w:rsidR="00CF2407">
        <w:rPr>
          <w:rFonts w:ascii="Times New Roman" w:hAnsi="Times New Roman" w:cs="Times New Roman"/>
          <w:sz w:val="24"/>
          <w:szCs w:val="24"/>
        </w:rPr>
        <w:t xml:space="preserve"> </w:t>
      </w:r>
      <w:r w:rsidR="00CA6A22">
        <w:rPr>
          <w:rFonts w:ascii="Times New Roman" w:hAnsi="Times New Roman" w:cs="Times New Roman"/>
          <w:sz w:val="24"/>
          <w:szCs w:val="24"/>
        </w:rPr>
        <w:t>l</w:t>
      </w:r>
      <w:r w:rsidR="007147BF" w:rsidRPr="00CA6A22">
        <w:rPr>
          <w:rFonts w:ascii="Times New Roman" w:hAnsi="Times New Roman" w:cs="Times New Roman"/>
          <w:sz w:val="24"/>
          <w:szCs w:val="24"/>
        </w:rPr>
        <w:t>iterature suggests that satisfaction within an organization is as a result of poor planning, poor communication, unclear rules and regulations, unreasonable pressures, excessive work (otherwise known as work load), understaffing, uncooperative heads of departments/ units and non-academic duties. This was confirmed by our analysis.</w:t>
      </w:r>
      <w:r w:rsidR="007147BF" w:rsidRPr="00CA6A22">
        <w:rPr>
          <w:rFonts w:ascii="Times New Roman" w:eastAsia="+mn-ea" w:hAnsi="Times New Roman" w:cs="Times New Roman"/>
          <w:color w:val="000000"/>
          <w:kern w:val="24"/>
          <w:sz w:val="24"/>
          <w:szCs w:val="24"/>
        </w:rPr>
        <w:t xml:space="preserve"> </w:t>
      </w:r>
      <w:r w:rsidR="007147BF" w:rsidRPr="00CA6A22">
        <w:rPr>
          <w:rFonts w:ascii="Times New Roman" w:hAnsi="Times New Roman" w:cs="Times New Roman"/>
          <w:sz w:val="24"/>
          <w:szCs w:val="24"/>
        </w:rPr>
        <w:t xml:space="preserve">Several other studies affirmed these factors listed above as describing job satisfaction in organization. </w:t>
      </w:r>
      <w:r w:rsidR="001D71F5">
        <w:rPr>
          <w:rFonts w:ascii="Times New Roman" w:hAnsi="Times New Roman" w:cs="Times New Roman"/>
          <w:sz w:val="24"/>
          <w:szCs w:val="24"/>
        </w:rPr>
        <w:t>Bensimon,</w:t>
      </w:r>
      <w:r w:rsidR="007147BF" w:rsidRPr="00CA6A22">
        <w:rPr>
          <w:rFonts w:ascii="Times New Roman" w:hAnsi="Times New Roman" w:cs="Times New Roman"/>
          <w:sz w:val="24"/>
          <w:szCs w:val="24"/>
        </w:rPr>
        <w:t xml:space="preserve"> (</w:t>
      </w:r>
      <w:r w:rsidR="001D71F5">
        <w:rPr>
          <w:rFonts w:ascii="Times New Roman" w:hAnsi="Times New Roman" w:cs="Times New Roman"/>
          <w:sz w:val="24"/>
          <w:szCs w:val="24"/>
        </w:rPr>
        <w:t>2001</w:t>
      </w:r>
      <w:r w:rsidR="007147BF" w:rsidRPr="00CA6A22">
        <w:rPr>
          <w:rFonts w:ascii="Times New Roman" w:hAnsi="Times New Roman" w:cs="Times New Roman"/>
          <w:sz w:val="24"/>
          <w:szCs w:val="24"/>
        </w:rPr>
        <w:t xml:space="preserve">), </w:t>
      </w:r>
      <w:r w:rsidR="001D71F5">
        <w:rPr>
          <w:rFonts w:ascii="Times New Roman" w:hAnsi="Times New Roman" w:cs="Times New Roman"/>
          <w:sz w:val="24"/>
          <w:szCs w:val="24"/>
        </w:rPr>
        <w:t>Austin and Gamson (1993</w:t>
      </w:r>
      <w:r w:rsidR="007147BF" w:rsidRPr="00CA6A22">
        <w:rPr>
          <w:rFonts w:ascii="Times New Roman" w:hAnsi="Times New Roman" w:cs="Times New Roman"/>
          <w:sz w:val="24"/>
          <w:szCs w:val="24"/>
        </w:rPr>
        <w:t xml:space="preserve">), </w:t>
      </w:r>
      <w:r w:rsidR="001D71F5">
        <w:rPr>
          <w:rFonts w:ascii="Times New Roman" w:hAnsi="Times New Roman" w:cs="Times New Roman"/>
          <w:sz w:val="24"/>
          <w:szCs w:val="24"/>
        </w:rPr>
        <w:t>Bensimon and Neumann (1993</w:t>
      </w:r>
      <w:r w:rsidR="007147BF" w:rsidRPr="00CA6A22">
        <w:rPr>
          <w:rFonts w:ascii="Times New Roman" w:hAnsi="Times New Roman" w:cs="Times New Roman"/>
          <w:sz w:val="24"/>
          <w:szCs w:val="24"/>
        </w:rPr>
        <w:t xml:space="preserve">) and </w:t>
      </w:r>
      <w:r w:rsidR="001D71F5">
        <w:rPr>
          <w:rFonts w:ascii="Times New Roman" w:hAnsi="Times New Roman" w:cs="Times New Roman"/>
          <w:sz w:val="24"/>
          <w:szCs w:val="24"/>
        </w:rPr>
        <w:t>Allen,</w:t>
      </w:r>
      <w:r w:rsidR="007147BF" w:rsidRPr="00CA6A22">
        <w:rPr>
          <w:rFonts w:ascii="Times New Roman" w:hAnsi="Times New Roman" w:cs="Times New Roman"/>
          <w:sz w:val="24"/>
          <w:szCs w:val="24"/>
        </w:rPr>
        <w:t xml:space="preserve"> (</w:t>
      </w:r>
      <w:r w:rsidR="001D71F5">
        <w:rPr>
          <w:rFonts w:ascii="Times New Roman" w:hAnsi="Times New Roman" w:cs="Times New Roman"/>
          <w:sz w:val="24"/>
          <w:szCs w:val="24"/>
        </w:rPr>
        <w:t>2003</w:t>
      </w:r>
      <w:r w:rsidR="007147BF" w:rsidRPr="00CA6A22">
        <w:rPr>
          <w:rFonts w:ascii="Times New Roman" w:hAnsi="Times New Roman" w:cs="Times New Roman"/>
          <w:sz w:val="24"/>
          <w:szCs w:val="24"/>
        </w:rPr>
        <w:t>), in their studies identified organizational structure; rules, regulation and policies; supervision and leadership, work group; work environment, etc as factors that cause satisfaction in the work environment (</w:t>
      </w:r>
      <w:r w:rsidR="00714DD5">
        <w:rPr>
          <w:rFonts w:ascii="Times New Roman" w:hAnsi="Times New Roman" w:cs="Times New Roman"/>
          <w:sz w:val="24"/>
          <w:szCs w:val="24"/>
        </w:rPr>
        <w:t>Whawho, 2008</w:t>
      </w:r>
      <w:r w:rsidR="007147BF" w:rsidRPr="00CA6A22">
        <w:rPr>
          <w:rFonts w:ascii="Times New Roman" w:hAnsi="Times New Roman" w:cs="Times New Roman"/>
          <w:sz w:val="24"/>
          <w:szCs w:val="24"/>
        </w:rPr>
        <w:t>).</w:t>
      </w:r>
    </w:p>
    <w:p w:rsidR="005B4133" w:rsidRDefault="003C6BFB" w:rsidP="00A506E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5B4133" w:rsidRPr="005B4133">
        <w:rPr>
          <w:rFonts w:ascii="Times New Roman" w:hAnsi="Times New Roman" w:cs="Times New Roman"/>
          <w:b/>
          <w:bCs/>
          <w:sz w:val="24"/>
          <w:szCs w:val="24"/>
        </w:rPr>
        <w:t>2: Model Summary of Coefficient of Determination of Feedback, Workload, Supervisor Support and Job Satisfaction</w:t>
      </w: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813"/>
        <w:gridCol w:w="873"/>
        <w:gridCol w:w="1287"/>
        <w:gridCol w:w="2196"/>
        <w:gridCol w:w="3564"/>
      </w:tblGrid>
      <w:tr w:rsidR="00D66D0A" w:rsidRPr="005B4133" w:rsidTr="00D66D0A">
        <w:trPr>
          <w:trHeight w:val="137"/>
        </w:trPr>
        <w:tc>
          <w:tcPr>
            <w:tcW w:w="813" w:type="dxa"/>
            <w:shd w:val="clear" w:color="auto" w:fill="FFFFFF" w:themeFill="background1"/>
            <w:tcMar>
              <w:top w:w="15" w:type="dxa"/>
              <w:left w:w="93" w:type="dxa"/>
              <w:bottom w:w="0" w:type="dxa"/>
              <w:right w:w="93" w:type="dxa"/>
            </w:tcMar>
            <w:vAlign w:val="bottom"/>
            <w:hideMark/>
          </w:tcPr>
          <w:p w:rsidR="00F05974" w:rsidRPr="005B4133" w:rsidRDefault="005B4133" w:rsidP="00A506EB">
            <w:pPr>
              <w:spacing w:after="0" w:line="240" w:lineRule="auto"/>
              <w:jc w:val="both"/>
              <w:rPr>
                <w:rFonts w:ascii="Times New Roman" w:hAnsi="Times New Roman" w:cs="Times New Roman"/>
                <w:sz w:val="24"/>
                <w:szCs w:val="24"/>
              </w:rPr>
            </w:pPr>
            <w:r w:rsidRPr="005B4133">
              <w:rPr>
                <w:rFonts w:ascii="Times New Roman" w:hAnsi="Times New Roman" w:cs="Times New Roman"/>
                <w:sz w:val="24"/>
                <w:szCs w:val="24"/>
              </w:rPr>
              <w:t>Mod</w:t>
            </w:r>
            <w:r w:rsidRPr="005B4133">
              <w:rPr>
                <w:rFonts w:ascii="Times New Roman" w:hAnsi="Times New Roman" w:cs="Times New Roman"/>
                <w:b/>
                <w:bCs/>
                <w:sz w:val="24"/>
                <w:szCs w:val="24"/>
              </w:rPr>
              <w:t xml:space="preserve">el </w:t>
            </w:r>
          </w:p>
        </w:tc>
        <w:tc>
          <w:tcPr>
            <w:tcW w:w="873" w:type="dxa"/>
            <w:shd w:val="clear" w:color="auto" w:fill="FFFFFF" w:themeFill="background1"/>
            <w:tcMar>
              <w:top w:w="15" w:type="dxa"/>
              <w:left w:w="93" w:type="dxa"/>
              <w:bottom w:w="0" w:type="dxa"/>
              <w:right w:w="93" w:type="dxa"/>
            </w:tcMar>
            <w:vAlign w:val="bottom"/>
            <w:hideMark/>
          </w:tcPr>
          <w:p w:rsidR="00F05974" w:rsidRPr="005B4133" w:rsidRDefault="005B4133" w:rsidP="00A506EB">
            <w:pPr>
              <w:spacing w:after="0" w:line="240" w:lineRule="auto"/>
              <w:jc w:val="both"/>
              <w:rPr>
                <w:rFonts w:ascii="Times New Roman" w:hAnsi="Times New Roman" w:cs="Times New Roman"/>
                <w:sz w:val="24"/>
                <w:szCs w:val="24"/>
              </w:rPr>
            </w:pPr>
            <w:r w:rsidRPr="005B4133">
              <w:rPr>
                <w:rFonts w:ascii="Times New Roman" w:hAnsi="Times New Roman" w:cs="Times New Roman"/>
                <w:b/>
                <w:bCs/>
                <w:sz w:val="24"/>
                <w:szCs w:val="24"/>
              </w:rPr>
              <w:t xml:space="preserve">R </w:t>
            </w:r>
          </w:p>
        </w:tc>
        <w:tc>
          <w:tcPr>
            <w:tcW w:w="1287" w:type="dxa"/>
            <w:shd w:val="clear" w:color="auto" w:fill="FFFFFF" w:themeFill="background1"/>
            <w:tcMar>
              <w:top w:w="15" w:type="dxa"/>
              <w:left w:w="93" w:type="dxa"/>
              <w:bottom w:w="0" w:type="dxa"/>
              <w:right w:w="93" w:type="dxa"/>
            </w:tcMar>
            <w:vAlign w:val="bottom"/>
            <w:hideMark/>
          </w:tcPr>
          <w:p w:rsidR="00F05974" w:rsidRPr="005B4133" w:rsidRDefault="005B4133" w:rsidP="00A506EB">
            <w:pPr>
              <w:spacing w:after="0" w:line="240" w:lineRule="auto"/>
              <w:jc w:val="both"/>
              <w:rPr>
                <w:rFonts w:ascii="Times New Roman" w:hAnsi="Times New Roman" w:cs="Times New Roman"/>
                <w:sz w:val="24"/>
                <w:szCs w:val="24"/>
              </w:rPr>
            </w:pPr>
            <w:r w:rsidRPr="005B4133">
              <w:rPr>
                <w:rFonts w:ascii="Times New Roman" w:hAnsi="Times New Roman" w:cs="Times New Roman"/>
                <w:b/>
                <w:bCs/>
                <w:sz w:val="24"/>
                <w:szCs w:val="24"/>
              </w:rPr>
              <w:t xml:space="preserve">R </w:t>
            </w:r>
            <w:r w:rsidR="00D66D0A">
              <w:rPr>
                <w:rFonts w:ascii="Times New Roman" w:hAnsi="Times New Roman" w:cs="Times New Roman"/>
                <w:b/>
                <w:bCs/>
                <w:sz w:val="24"/>
                <w:szCs w:val="24"/>
              </w:rPr>
              <w:t>S</w:t>
            </w:r>
            <w:r w:rsidRPr="005B4133">
              <w:rPr>
                <w:rFonts w:ascii="Times New Roman" w:hAnsi="Times New Roman" w:cs="Times New Roman"/>
                <w:b/>
                <w:bCs/>
                <w:sz w:val="24"/>
                <w:szCs w:val="24"/>
              </w:rPr>
              <w:t xml:space="preserve">quare </w:t>
            </w:r>
          </w:p>
        </w:tc>
        <w:tc>
          <w:tcPr>
            <w:tcW w:w="2196" w:type="dxa"/>
            <w:shd w:val="clear" w:color="auto" w:fill="FFFFFF" w:themeFill="background1"/>
            <w:tcMar>
              <w:top w:w="15" w:type="dxa"/>
              <w:left w:w="93" w:type="dxa"/>
              <w:bottom w:w="0" w:type="dxa"/>
              <w:right w:w="93" w:type="dxa"/>
            </w:tcMar>
            <w:vAlign w:val="bottom"/>
            <w:hideMark/>
          </w:tcPr>
          <w:p w:rsidR="00F05974" w:rsidRPr="005B4133" w:rsidRDefault="005B4133" w:rsidP="00A506EB">
            <w:pPr>
              <w:spacing w:after="0" w:line="240" w:lineRule="auto"/>
              <w:jc w:val="both"/>
              <w:rPr>
                <w:rFonts w:ascii="Times New Roman" w:hAnsi="Times New Roman" w:cs="Times New Roman"/>
                <w:sz w:val="24"/>
                <w:szCs w:val="24"/>
              </w:rPr>
            </w:pPr>
            <w:r w:rsidRPr="005B4133">
              <w:rPr>
                <w:rFonts w:ascii="Times New Roman" w:hAnsi="Times New Roman" w:cs="Times New Roman"/>
                <w:b/>
                <w:bCs/>
                <w:sz w:val="24"/>
                <w:szCs w:val="24"/>
              </w:rPr>
              <w:t xml:space="preserve">Adjusted R Square </w:t>
            </w:r>
          </w:p>
        </w:tc>
        <w:tc>
          <w:tcPr>
            <w:tcW w:w="3564" w:type="dxa"/>
            <w:shd w:val="clear" w:color="auto" w:fill="FFFFFF" w:themeFill="background1"/>
            <w:tcMar>
              <w:top w:w="15" w:type="dxa"/>
              <w:left w:w="93" w:type="dxa"/>
              <w:bottom w:w="0" w:type="dxa"/>
              <w:right w:w="93" w:type="dxa"/>
            </w:tcMar>
            <w:vAlign w:val="bottom"/>
            <w:hideMark/>
          </w:tcPr>
          <w:p w:rsidR="00F05974" w:rsidRPr="005B4133" w:rsidRDefault="005B4133" w:rsidP="00A506EB">
            <w:pPr>
              <w:spacing w:after="0" w:line="240" w:lineRule="auto"/>
              <w:jc w:val="both"/>
              <w:rPr>
                <w:rFonts w:ascii="Times New Roman" w:hAnsi="Times New Roman" w:cs="Times New Roman"/>
                <w:sz w:val="24"/>
                <w:szCs w:val="24"/>
              </w:rPr>
            </w:pPr>
            <w:r w:rsidRPr="005B4133">
              <w:rPr>
                <w:rFonts w:ascii="Times New Roman" w:hAnsi="Times New Roman" w:cs="Times New Roman"/>
                <w:b/>
                <w:bCs/>
                <w:sz w:val="24"/>
                <w:szCs w:val="24"/>
              </w:rPr>
              <w:t xml:space="preserve">Std. Error of the Estimate </w:t>
            </w:r>
          </w:p>
        </w:tc>
      </w:tr>
      <w:tr w:rsidR="00D66D0A" w:rsidRPr="005B4133" w:rsidTr="00D66D0A">
        <w:trPr>
          <w:trHeight w:val="272"/>
        </w:trPr>
        <w:tc>
          <w:tcPr>
            <w:tcW w:w="813" w:type="dxa"/>
            <w:shd w:val="clear" w:color="auto" w:fill="FFFFFF" w:themeFill="background1"/>
            <w:tcMar>
              <w:top w:w="15" w:type="dxa"/>
              <w:left w:w="93" w:type="dxa"/>
              <w:bottom w:w="0" w:type="dxa"/>
              <w:right w:w="93" w:type="dxa"/>
            </w:tcMar>
            <w:hideMark/>
          </w:tcPr>
          <w:p w:rsidR="00F05974" w:rsidRPr="005B4133" w:rsidRDefault="005B4133" w:rsidP="00A506EB">
            <w:pPr>
              <w:spacing w:after="0" w:line="240" w:lineRule="auto"/>
              <w:jc w:val="both"/>
              <w:rPr>
                <w:rFonts w:ascii="Times New Roman" w:hAnsi="Times New Roman" w:cs="Times New Roman"/>
                <w:sz w:val="24"/>
                <w:szCs w:val="24"/>
              </w:rPr>
            </w:pPr>
            <w:r w:rsidRPr="005B4133">
              <w:rPr>
                <w:rFonts w:ascii="Times New Roman" w:hAnsi="Times New Roman" w:cs="Times New Roman"/>
                <w:sz w:val="24"/>
                <w:szCs w:val="24"/>
              </w:rPr>
              <w:t xml:space="preserve">1 </w:t>
            </w:r>
          </w:p>
        </w:tc>
        <w:tc>
          <w:tcPr>
            <w:tcW w:w="873" w:type="dxa"/>
            <w:shd w:val="clear" w:color="auto" w:fill="FFFFFF" w:themeFill="background1"/>
            <w:tcMar>
              <w:top w:w="15" w:type="dxa"/>
              <w:left w:w="93" w:type="dxa"/>
              <w:bottom w:w="0" w:type="dxa"/>
              <w:right w:w="93" w:type="dxa"/>
            </w:tcMar>
            <w:vAlign w:val="center"/>
            <w:hideMark/>
          </w:tcPr>
          <w:p w:rsidR="00F05974" w:rsidRPr="005B4133" w:rsidRDefault="005B4133" w:rsidP="00A506EB">
            <w:pPr>
              <w:spacing w:after="0" w:line="240" w:lineRule="auto"/>
              <w:jc w:val="both"/>
              <w:rPr>
                <w:rFonts w:ascii="Times New Roman" w:hAnsi="Times New Roman" w:cs="Times New Roman"/>
                <w:sz w:val="24"/>
                <w:szCs w:val="24"/>
              </w:rPr>
            </w:pPr>
            <w:r w:rsidRPr="005B4133">
              <w:rPr>
                <w:rFonts w:ascii="Times New Roman" w:hAnsi="Times New Roman" w:cs="Times New Roman"/>
                <w:sz w:val="24"/>
                <w:szCs w:val="24"/>
              </w:rPr>
              <w:t xml:space="preserve">.893(a) </w:t>
            </w:r>
          </w:p>
        </w:tc>
        <w:tc>
          <w:tcPr>
            <w:tcW w:w="1287" w:type="dxa"/>
            <w:shd w:val="clear" w:color="auto" w:fill="FFFFFF" w:themeFill="background1"/>
            <w:tcMar>
              <w:top w:w="15" w:type="dxa"/>
              <w:left w:w="93" w:type="dxa"/>
              <w:bottom w:w="0" w:type="dxa"/>
              <w:right w:w="93" w:type="dxa"/>
            </w:tcMar>
            <w:vAlign w:val="center"/>
            <w:hideMark/>
          </w:tcPr>
          <w:p w:rsidR="00F05974" w:rsidRPr="005B4133" w:rsidRDefault="005B4133" w:rsidP="00A506EB">
            <w:pPr>
              <w:spacing w:after="0" w:line="240" w:lineRule="auto"/>
              <w:jc w:val="both"/>
              <w:rPr>
                <w:rFonts w:ascii="Times New Roman" w:hAnsi="Times New Roman" w:cs="Times New Roman"/>
                <w:sz w:val="24"/>
                <w:szCs w:val="24"/>
              </w:rPr>
            </w:pPr>
            <w:r w:rsidRPr="005B4133">
              <w:rPr>
                <w:rFonts w:ascii="Times New Roman" w:hAnsi="Times New Roman" w:cs="Times New Roman"/>
                <w:sz w:val="24"/>
                <w:szCs w:val="24"/>
              </w:rPr>
              <w:t xml:space="preserve">.798 </w:t>
            </w:r>
          </w:p>
        </w:tc>
        <w:tc>
          <w:tcPr>
            <w:tcW w:w="2196" w:type="dxa"/>
            <w:shd w:val="clear" w:color="auto" w:fill="FFFFFF" w:themeFill="background1"/>
            <w:tcMar>
              <w:top w:w="15" w:type="dxa"/>
              <w:left w:w="93" w:type="dxa"/>
              <w:bottom w:w="0" w:type="dxa"/>
              <w:right w:w="93" w:type="dxa"/>
            </w:tcMar>
            <w:vAlign w:val="center"/>
            <w:hideMark/>
          </w:tcPr>
          <w:p w:rsidR="00F05974" w:rsidRPr="005B4133" w:rsidRDefault="005B4133" w:rsidP="00A506EB">
            <w:pPr>
              <w:spacing w:after="0" w:line="240" w:lineRule="auto"/>
              <w:jc w:val="both"/>
              <w:rPr>
                <w:rFonts w:ascii="Times New Roman" w:hAnsi="Times New Roman" w:cs="Times New Roman"/>
                <w:sz w:val="24"/>
                <w:szCs w:val="24"/>
              </w:rPr>
            </w:pPr>
            <w:r w:rsidRPr="005B4133">
              <w:rPr>
                <w:rFonts w:ascii="Times New Roman" w:hAnsi="Times New Roman" w:cs="Times New Roman"/>
                <w:sz w:val="24"/>
                <w:szCs w:val="24"/>
              </w:rPr>
              <w:t xml:space="preserve">.796 </w:t>
            </w:r>
          </w:p>
        </w:tc>
        <w:tc>
          <w:tcPr>
            <w:tcW w:w="3564" w:type="dxa"/>
            <w:shd w:val="clear" w:color="auto" w:fill="FFFFFF" w:themeFill="background1"/>
            <w:tcMar>
              <w:top w:w="15" w:type="dxa"/>
              <w:left w:w="93" w:type="dxa"/>
              <w:bottom w:w="0" w:type="dxa"/>
              <w:right w:w="93" w:type="dxa"/>
            </w:tcMar>
            <w:vAlign w:val="center"/>
            <w:hideMark/>
          </w:tcPr>
          <w:p w:rsidR="00F05974" w:rsidRPr="005B4133" w:rsidRDefault="005B4133" w:rsidP="00A506EB">
            <w:pPr>
              <w:spacing w:after="0" w:line="240" w:lineRule="auto"/>
              <w:jc w:val="both"/>
              <w:rPr>
                <w:rFonts w:ascii="Times New Roman" w:hAnsi="Times New Roman" w:cs="Times New Roman"/>
                <w:sz w:val="24"/>
                <w:szCs w:val="24"/>
              </w:rPr>
            </w:pPr>
            <w:r w:rsidRPr="005B4133">
              <w:rPr>
                <w:rFonts w:ascii="Times New Roman" w:hAnsi="Times New Roman" w:cs="Times New Roman"/>
                <w:sz w:val="24"/>
                <w:szCs w:val="24"/>
              </w:rPr>
              <w:t xml:space="preserve">.21826 </w:t>
            </w:r>
          </w:p>
        </w:tc>
      </w:tr>
    </w:tbl>
    <w:p w:rsidR="005B4133" w:rsidRDefault="00851101" w:rsidP="00A506EB">
      <w:pPr>
        <w:spacing w:after="0" w:line="240" w:lineRule="auto"/>
        <w:jc w:val="both"/>
        <w:rPr>
          <w:rFonts w:ascii="Times New Roman" w:hAnsi="Times New Roman" w:cs="Times New Roman"/>
          <w:sz w:val="24"/>
          <w:szCs w:val="24"/>
        </w:rPr>
      </w:pPr>
      <w:r w:rsidRPr="00EE6A5B">
        <w:rPr>
          <w:rFonts w:ascii="Times New Roman" w:hAnsi="Times New Roman" w:cs="Times New Roman"/>
          <w:b/>
          <w:bCs/>
          <w:sz w:val="24"/>
          <w:szCs w:val="24"/>
        </w:rPr>
        <w:t>Source: Researcher’s Field Survey Report, 20</w:t>
      </w:r>
      <w:r w:rsidR="003C6BFB">
        <w:rPr>
          <w:rFonts w:ascii="Times New Roman" w:hAnsi="Times New Roman" w:cs="Times New Roman"/>
          <w:b/>
          <w:bCs/>
          <w:sz w:val="24"/>
          <w:szCs w:val="24"/>
        </w:rPr>
        <w:t>10</w:t>
      </w:r>
    </w:p>
    <w:p w:rsidR="00EE6A5B" w:rsidRPr="00D66D0A" w:rsidRDefault="00EE6A5B" w:rsidP="00A506EB">
      <w:pPr>
        <w:spacing w:after="0" w:line="480" w:lineRule="auto"/>
        <w:jc w:val="both"/>
        <w:rPr>
          <w:rFonts w:ascii="Times New Roman" w:hAnsi="Times New Roman" w:cs="Times New Roman"/>
          <w:sz w:val="14"/>
          <w:szCs w:val="14"/>
        </w:rPr>
      </w:pPr>
    </w:p>
    <w:p w:rsidR="00D62619" w:rsidRPr="00CA6A22" w:rsidRDefault="00D62619" w:rsidP="00A506EB">
      <w:pPr>
        <w:spacing w:after="0" w:line="480" w:lineRule="auto"/>
        <w:jc w:val="both"/>
        <w:rPr>
          <w:rFonts w:ascii="Times New Roman" w:hAnsi="Times New Roman" w:cs="Times New Roman"/>
          <w:sz w:val="24"/>
          <w:szCs w:val="24"/>
        </w:rPr>
      </w:pPr>
      <w:r w:rsidRPr="00CA6A22">
        <w:rPr>
          <w:rFonts w:ascii="Times New Roman" w:hAnsi="Times New Roman" w:cs="Times New Roman"/>
          <w:sz w:val="24"/>
          <w:szCs w:val="24"/>
        </w:rPr>
        <w:t>For the third hypothesis</w:t>
      </w:r>
      <w:r w:rsidR="00A506EB" w:rsidRPr="00CA6A22">
        <w:rPr>
          <w:rFonts w:ascii="Times New Roman" w:hAnsi="Times New Roman" w:cs="Times New Roman"/>
          <w:sz w:val="24"/>
          <w:szCs w:val="24"/>
        </w:rPr>
        <w:t>, Pearson</w:t>
      </w:r>
      <w:r w:rsidRPr="00CA6A22">
        <w:rPr>
          <w:rFonts w:ascii="Times New Roman" w:hAnsi="Times New Roman" w:cs="Times New Roman"/>
          <w:sz w:val="24"/>
          <w:szCs w:val="24"/>
        </w:rPr>
        <w:t xml:space="preserve"> Product Moment Correlation Coefficient analysis finding shows that there is a significant positive relationship between organizational climate and job </w:t>
      </w:r>
      <w:r w:rsidRPr="00CA6A22">
        <w:rPr>
          <w:rFonts w:ascii="Times New Roman" w:hAnsi="Times New Roman" w:cs="Times New Roman"/>
          <w:sz w:val="24"/>
          <w:szCs w:val="24"/>
        </w:rPr>
        <w:lastRenderedPageBreak/>
        <w:t xml:space="preserve">satisfaction. Therefore, the first hypothesis is upheld at sum of squares and cross- products of 40.268 and 35.118 respectively, df =293 and p value =0.671 significant level. </w:t>
      </w:r>
    </w:p>
    <w:p w:rsidR="00FC19CB" w:rsidRDefault="00D62619" w:rsidP="00A506EB">
      <w:pPr>
        <w:spacing w:after="0" w:line="480" w:lineRule="auto"/>
        <w:jc w:val="both"/>
        <w:rPr>
          <w:rFonts w:ascii="Times New Roman" w:hAnsi="Times New Roman" w:cs="Times New Roman"/>
          <w:sz w:val="24"/>
          <w:szCs w:val="24"/>
        </w:rPr>
      </w:pPr>
      <w:r w:rsidRPr="00CA6A22">
        <w:rPr>
          <w:rFonts w:ascii="Times New Roman" w:hAnsi="Times New Roman" w:cs="Times New Roman"/>
          <w:sz w:val="24"/>
          <w:szCs w:val="24"/>
        </w:rPr>
        <w:t>Correlation here is high because Pearson Product Moment Correlation Coefficient analysis reveals the significant positive relationship between the major variables i.e. Organizational Climate and Job Satisfaction.</w:t>
      </w:r>
      <w:r w:rsidR="00CF2407">
        <w:rPr>
          <w:rFonts w:ascii="Times New Roman" w:hAnsi="Times New Roman" w:cs="Times New Roman"/>
          <w:sz w:val="24"/>
          <w:szCs w:val="24"/>
        </w:rPr>
        <w:t xml:space="preserve"> Moreover, </w:t>
      </w:r>
      <w:r w:rsidR="00CF2407" w:rsidRPr="00CA6A22">
        <w:rPr>
          <w:rFonts w:ascii="Times New Roman" w:hAnsi="Times New Roman" w:cs="Times New Roman"/>
          <w:sz w:val="24"/>
          <w:szCs w:val="24"/>
        </w:rPr>
        <w:t>literature</w:t>
      </w:r>
      <w:r w:rsidRPr="00CA6A22">
        <w:rPr>
          <w:rFonts w:ascii="Times New Roman" w:hAnsi="Times New Roman" w:cs="Times New Roman"/>
          <w:sz w:val="24"/>
          <w:szCs w:val="24"/>
        </w:rPr>
        <w:t xml:space="preserve"> indicates climates of an organization and job satisfactions of their employees vary together. That climate had the greatest impact on satisfaction with interpersonal relationships on a job, a moderate impact upon satisfaction with recognizable advancement in the organization and relatively less impact upon self-realization from task involvement. </w:t>
      </w:r>
      <w:r w:rsidR="0050208E">
        <w:rPr>
          <w:rFonts w:ascii="Times New Roman" w:hAnsi="Times New Roman" w:cs="Times New Roman"/>
          <w:sz w:val="24"/>
          <w:szCs w:val="24"/>
        </w:rPr>
        <w:t>Cameron and Smart, (199</w:t>
      </w:r>
      <w:r w:rsidRPr="00CA6A22">
        <w:rPr>
          <w:rFonts w:ascii="Times New Roman" w:hAnsi="Times New Roman" w:cs="Times New Roman"/>
          <w:sz w:val="24"/>
          <w:szCs w:val="24"/>
        </w:rPr>
        <w:t xml:space="preserve">8); </w:t>
      </w:r>
      <w:r w:rsidR="0050208E">
        <w:rPr>
          <w:rFonts w:ascii="Times New Roman" w:hAnsi="Times New Roman" w:cs="Times New Roman"/>
          <w:sz w:val="24"/>
          <w:szCs w:val="24"/>
        </w:rPr>
        <w:t>Denison, (1996</w:t>
      </w:r>
      <w:r w:rsidRPr="00CA6A22">
        <w:rPr>
          <w:rFonts w:ascii="Times New Roman" w:hAnsi="Times New Roman" w:cs="Times New Roman"/>
          <w:sz w:val="24"/>
          <w:szCs w:val="24"/>
        </w:rPr>
        <w:t xml:space="preserve">); </w:t>
      </w:r>
      <w:r w:rsidR="0050208E">
        <w:rPr>
          <w:rFonts w:ascii="Times New Roman" w:hAnsi="Times New Roman" w:cs="Times New Roman"/>
          <w:sz w:val="24"/>
          <w:szCs w:val="24"/>
        </w:rPr>
        <w:t>Volkwein, Malik and Napierski-Prancl,</w:t>
      </w:r>
      <w:r w:rsidRPr="00CA6A22">
        <w:rPr>
          <w:rFonts w:ascii="Times New Roman" w:hAnsi="Times New Roman" w:cs="Times New Roman"/>
          <w:sz w:val="24"/>
          <w:szCs w:val="24"/>
        </w:rPr>
        <w:t xml:space="preserve"> (2009).</w:t>
      </w:r>
    </w:p>
    <w:p w:rsidR="0003545F" w:rsidRDefault="003C6BFB" w:rsidP="00A506E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 3</w:t>
      </w:r>
      <w:r w:rsidR="0003545F" w:rsidRPr="0003545F">
        <w:rPr>
          <w:rFonts w:ascii="Times New Roman" w:hAnsi="Times New Roman" w:cs="Times New Roman"/>
          <w:b/>
          <w:bCs/>
          <w:sz w:val="24"/>
          <w:szCs w:val="24"/>
        </w:rPr>
        <w:t>: Correlations Analysis of Organisational Climate and Job Satisfaction</w:t>
      </w:r>
    </w:p>
    <w:tbl>
      <w:tblPr>
        <w:tblW w:w="9440" w:type="dxa"/>
        <w:tblCellMar>
          <w:left w:w="0" w:type="dxa"/>
          <w:right w:w="0" w:type="dxa"/>
        </w:tblCellMar>
        <w:tblLook w:val="04A0"/>
      </w:tblPr>
      <w:tblGrid>
        <w:gridCol w:w="1467"/>
        <w:gridCol w:w="3923"/>
        <w:gridCol w:w="2370"/>
        <w:gridCol w:w="1680"/>
      </w:tblGrid>
      <w:tr w:rsidR="0003545F" w:rsidRPr="00D66D0A" w:rsidTr="00D66D0A">
        <w:trPr>
          <w:trHeight w:val="135"/>
        </w:trPr>
        <w:tc>
          <w:tcPr>
            <w:tcW w:w="1467" w:type="dxa"/>
            <w:tcBorders>
              <w:top w:val="single" w:sz="12" w:space="0" w:color="000000"/>
              <w:left w:val="single" w:sz="12"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tc>
        <w:tc>
          <w:tcPr>
            <w:tcW w:w="3923" w:type="dxa"/>
            <w:tcBorders>
              <w:top w:val="single" w:sz="12"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tc>
        <w:tc>
          <w:tcPr>
            <w:tcW w:w="2370" w:type="dxa"/>
            <w:tcBorders>
              <w:top w:val="single" w:sz="12"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b/>
                <w:bCs/>
                <w:sz w:val="20"/>
                <w:szCs w:val="20"/>
              </w:rPr>
              <w:t>Organclimate</w:t>
            </w:r>
            <w:r w:rsidRPr="00D66D0A">
              <w:rPr>
                <w:rFonts w:ascii="Times New Roman" w:hAnsi="Times New Roman" w:cs="Times New Roman"/>
                <w:sz w:val="20"/>
                <w:szCs w:val="20"/>
              </w:rPr>
              <w:t xml:space="preserve"> </w:t>
            </w:r>
          </w:p>
        </w:tc>
        <w:tc>
          <w:tcPr>
            <w:tcW w:w="1680" w:type="dxa"/>
            <w:tcBorders>
              <w:top w:val="single" w:sz="12" w:space="0" w:color="000000"/>
              <w:left w:val="single" w:sz="8" w:space="0" w:color="000000"/>
              <w:bottom w:val="single" w:sz="8" w:space="0" w:color="000000"/>
              <w:right w:val="single" w:sz="12" w:space="0" w:color="000000"/>
            </w:tcBorders>
            <w:shd w:val="clear" w:color="auto" w:fill="auto"/>
            <w:tcMar>
              <w:top w:w="15" w:type="dxa"/>
              <w:left w:w="80" w:type="dxa"/>
              <w:bottom w:w="0" w:type="dxa"/>
              <w:right w:w="80" w:type="dxa"/>
            </w:tcMar>
            <w:vAlign w:val="bottom"/>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b/>
                <w:bCs/>
                <w:sz w:val="20"/>
                <w:szCs w:val="20"/>
              </w:rPr>
              <w:t>Jobsatis</w:t>
            </w:r>
            <w:r w:rsidRPr="00D66D0A">
              <w:rPr>
                <w:rFonts w:ascii="Times New Roman" w:hAnsi="Times New Roman" w:cs="Times New Roman"/>
                <w:sz w:val="20"/>
                <w:szCs w:val="20"/>
              </w:rPr>
              <w:t xml:space="preserve"> </w:t>
            </w:r>
          </w:p>
        </w:tc>
      </w:tr>
      <w:tr w:rsidR="0003545F" w:rsidRPr="00D66D0A" w:rsidTr="00D66D0A">
        <w:trPr>
          <w:trHeight w:val="262"/>
        </w:trPr>
        <w:tc>
          <w:tcPr>
            <w:tcW w:w="1467" w:type="dxa"/>
            <w:vMerge w:val="restart"/>
            <w:tcBorders>
              <w:top w:val="single" w:sz="8" w:space="0" w:color="000000"/>
              <w:left w:val="single" w:sz="12"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545F"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Organclimate </w:t>
            </w:r>
          </w:p>
          <w:p w:rsidR="0003545F"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p w:rsidR="0003545F"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p w:rsidR="0003545F"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tc>
        <w:tc>
          <w:tcPr>
            <w:tcW w:w="3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Pearson Correlation </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1 </w:t>
            </w:r>
          </w:p>
        </w:tc>
        <w:tc>
          <w:tcPr>
            <w:tcW w:w="1680" w:type="dxa"/>
            <w:tcBorders>
              <w:top w:val="single" w:sz="8" w:space="0" w:color="000000"/>
              <w:left w:val="single" w:sz="8" w:space="0" w:color="000000"/>
              <w:bottom w:val="single" w:sz="8" w:space="0" w:color="000000"/>
              <w:right w:val="single" w:sz="12"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.671(**) </w:t>
            </w:r>
          </w:p>
        </w:tc>
      </w:tr>
      <w:tr w:rsidR="0003545F" w:rsidRPr="00D66D0A" w:rsidTr="00D66D0A">
        <w:trPr>
          <w:trHeight w:val="200"/>
        </w:trPr>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03545F" w:rsidRPr="00D66D0A" w:rsidRDefault="0003545F" w:rsidP="00A506EB">
            <w:pPr>
              <w:spacing w:after="0" w:line="240" w:lineRule="auto"/>
              <w:jc w:val="both"/>
              <w:rPr>
                <w:rFonts w:ascii="Times New Roman" w:hAnsi="Times New Roman" w:cs="Times New Roman"/>
                <w:sz w:val="20"/>
                <w:szCs w:val="20"/>
              </w:rPr>
            </w:pPr>
          </w:p>
        </w:tc>
        <w:tc>
          <w:tcPr>
            <w:tcW w:w="3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Sig. (2-tailed) </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tc>
        <w:tc>
          <w:tcPr>
            <w:tcW w:w="1680" w:type="dxa"/>
            <w:tcBorders>
              <w:top w:val="single" w:sz="8" w:space="0" w:color="000000"/>
              <w:left w:val="single" w:sz="8" w:space="0" w:color="000000"/>
              <w:bottom w:val="single" w:sz="8" w:space="0" w:color="000000"/>
              <w:right w:val="single" w:sz="12"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.000 </w:t>
            </w:r>
          </w:p>
        </w:tc>
      </w:tr>
      <w:tr w:rsidR="0003545F" w:rsidRPr="00D66D0A" w:rsidTr="00D66D0A">
        <w:trPr>
          <w:trHeight w:val="280"/>
        </w:trPr>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03545F" w:rsidRPr="00D66D0A" w:rsidRDefault="0003545F" w:rsidP="00A506EB">
            <w:pPr>
              <w:spacing w:after="0" w:line="240" w:lineRule="auto"/>
              <w:jc w:val="both"/>
              <w:rPr>
                <w:rFonts w:ascii="Times New Roman" w:hAnsi="Times New Roman" w:cs="Times New Roman"/>
                <w:sz w:val="20"/>
                <w:szCs w:val="20"/>
              </w:rPr>
            </w:pPr>
          </w:p>
        </w:tc>
        <w:tc>
          <w:tcPr>
            <w:tcW w:w="3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Sum of Squares and Cross-products </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40.268 </w:t>
            </w:r>
          </w:p>
        </w:tc>
        <w:tc>
          <w:tcPr>
            <w:tcW w:w="1680" w:type="dxa"/>
            <w:tcBorders>
              <w:top w:val="single" w:sz="8" w:space="0" w:color="000000"/>
              <w:left w:val="single" w:sz="8" w:space="0" w:color="000000"/>
              <w:bottom w:val="single" w:sz="8" w:space="0" w:color="000000"/>
              <w:right w:val="single" w:sz="12"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35.118 </w:t>
            </w:r>
          </w:p>
        </w:tc>
      </w:tr>
      <w:tr w:rsidR="0003545F" w:rsidRPr="00D66D0A" w:rsidTr="00D66D0A">
        <w:trPr>
          <w:trHeight w:val="200"/>
        </w:trPr>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03545F" w:rsidRPr="00D66D0A" w:rsidRDefault="0003545F" w:rsidP="00A506EB">
            <w:pPr>
              <w:spacing w:after="0" w:line="240" w:lineRule="auto"/>
              <w:jc w:val="both"/>
              <w:rPr>
                <w:rFonts w:ascii="Times New Roman" w:hAnsi="Times New Roman" w:cs="Times New Roman"/>
                <w:sz w:val="20"/>
                <w:szCs w:val="20"/>
              </w:rPr>
            </w:pPr>
          </w:p>
        </w:tc>
        <w:tc>
          <w:tcPr>
            <w:tcW w:w="3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Covariance </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.138 </w:t>
            </w:r>
          </w:p>
        </w:tc>
        <w:tc>
          <w:tcPr>
            <w:tcW w:w="1680" w:type="dxa"/>
            <w:tcBorders>
              <w:top w:val="single" w:sz="8" w:space="0" w:color="000000"/>
              <w:left w:val="single" w:sz="8" w:space="0" w:color="000000"/>
              <w:bottom w:val="single" w:sz="8" w:space="0" w:color="000000"/>
              <w:right w:val="single" w:sz="12"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.120 </w:t>
            </w:r>
          </w:p>
        </w:tc>
      </w:tr>
      <w:tr w:rsidR="0003545F" w:rsidRPr="00D66D0A" w:rsidTr="00D66D0A">
        <w:trPr>
          <w:trHeight w:val="200"/>
        </w:trPr>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03545F" w:rsidRPr="00D66D0A" w:rsidRDefault="0003545F" w:rsidP="00A506EB">
            <w:pPr>
              <w:spacing w:after="0" w:line="240" w:lineRule="auto"/>
              <w:jc w:val="both"/>
              <w:rPr>
                <w:rFonts w:ascii="Times New Roman" w:hAnsi="Times New Roman" w:cs="Times New Roman"/>
                <w:sz w:val="20"/>
                <w:szCs w:val="20"/>
              </w:rPr>
            </w:pPr>
          </w:p>
        </w:tc>
        <w:tc>
          <w:tcPr>
            <w:tcW w:w="3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N </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293 </w:t>
            </w:r>
          </w:p>
        </w:tc>
        <w:tc>
          <w:tcPr>
            <w:tcW w:w="1680" w:type="dxa"/>
            <w:tcBorders>
              <w:top w:val="single" w:sz="8" w:space="0" w:color="000000"/>
              <w:left w:val="single" w:sz="8" w:space="0" w:color="000000"/>
              <w:bottom w:val="single" w:sz="8" w:space="0" w:color="000000"/>
              <w:right w:val="single" w:sz="12"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293 </w:t>
            </w:r>
          </w:p>
        </w:tc>
      </w:tr>
      <w:tr w:rsidR="0003545F" w:rsidRPr="00D66D0A" w:rsidTr="00D66D0A">
        <w:trPr>
          <w:trHeight w:val="200"/>
        </w:trPr>
        <w:tc>
          <w:tcPr>
            <w:tcW w:w="1467" w:type="dxa"/>
            <w:vMerge w:val="restart"/>
            <w:tcBorders>
              <w:top w:val="single" w:sz="8" w:space="0" w:color="000000"/>
              <w:left w:val="single" w:sz="12"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545F"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Jobsatis </w:t>
            </w:r>
          </w:p>
          <w:p w:rsidR="0003545F"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p w:rsidR="0003545F"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tc>
        <w:tc>
          <w:tcPr>
            <w:tcW w:w="3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Pearson Correlation </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.671(**) </w:t>
            </w:r>
          </w:p>
        </w:tc>
        <w:tc>
          <w:tcPr>
            <w:tcW w:w="1680" w:type="dxa"/>
            <w:tcBorders>
              <w:top w:val="single" w:sz="8" w:space="0" w:color="000000"/>
              <w:left w:val="single" w:sz="8" w:space="0" w:color="000000"/>
              <w:bottom w:val="single" w:sz="8" w:space="0" w:color="000000"/>
              <w:right w:val="single" w:sz="12"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1 </w:t>
            </w:r>
          </w:p>
        </w:tc>
      </w:tr>
      <w:tr w:rsidR="0003545F" w:rsidRPr="00D66D0A" w:rsidTr="00D66D0A">
        <w:trPr>
          <w:trHeight w:val="200"/>
        </w:trPr>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03545F" w:rsidRPr="00D66D0A" w:rsidRDefault="0003545F" w:rsidP="00A506EB">
            <w:pPr>
              <w:spacing w:after="0" w:line="240" w:lineRule="auto"/>
              <w:jc w:val="both"/>
              <w:rPr>
                <w:rFonts w:ascii="Times New Roman" w:hAnsi="Times New Roman" w:cs="Times New Roman"/>
                <w:sz w:val="20"/>
                <w:szCs w:val="20"/>
              </w:rPr>
            </w:pPr>
          </w:p>
        </w:tc>
        <w:tc>
          <w:tcPr>
            <w:tcW w:w="3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Sig. (2-tailed) </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.000 </w:t>
            </w:r>
          </w:p>
        </w:tc>
        <w:tc>
          <w:tcPr>
            <w:tcW w:w="1680" w:type="dxa"/>
            <w:tcBorders>
              <w:top w:val="single" w:sz="8" w:space="0" w:color="000000"/>
              <w:left w:val="single" w:sz="8" w:space="0" w:color="000000"/>
              <w:bottom w:val="single" w:sz="8" w:space="0" w:color="000000"/>
              <w:right w:val="single" w:sz="12"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tc>
      </w:tr>
      <w:tr w:rsidR="0003545F" w:rsidRPr="00D66D0A" w:rsidTr="00D66D0A">
        <w:trPr>
          <w:trHeight w:val="253"/>
        </w:trPr>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03545F" w:rsidRPr="00D66D0A" w:rsidRDefault="0003545F" w:rsidP="00A506EB">
            <w:pPr>
              <w:spacing w:after="0" w:line="240" w:lineRule="auto"/>
              <w:jc w:val="both"/>
              <w:rPr>
                <w:rFonts w:ascii="Times New Roman" w:hAnsi="Times New Roman" w:cs="Times New Roman"/>
                <w:sz w:val="20"/>
                <w:szCs w:val="20"/>
              </w:rPr>
            </w:pPr>
          </w:p>
        </w:tc>
        <w:tc>
          <w:tcPr>
            <w:tcW w:w="3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Sum of Squares and Cross-products </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35.118 </w:t>
            </w:r>
          </w:p>
        </w:tc>
        <w:tc>
          <w:tcPr>
            <w:tcW w:w="1680" w:type="dxa"/>
            <w:tcBorders>
              <w:top w:val="single" w:sz="8" w:space="0" w:color="000000"/>
              <w:left w:val="single" w:sz="8" w:space="0" w:color="000000"/>
              <w:bottom w:val="single" w:sz="8" w:space="0" w:color="000000"/>
              <w:right w:val="single" w:sz="12"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68.098 </w:t>
            </w:r>
          </w:p>
        </w:tc>
      </w:tr>
      <w:tr w:rsidR="0003545F" w:rsidRPr="00D66D0A" w:rsidTr="00D66D0A">
        <w:trPr>
          <w:trHeight w:val="200"/>
        </w:trPr>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03545F" w:rsidRPr="00D66D0A" w:rsidRDefault="0003545F" w:rsidP="00A506EB">
            <w:pPr>
              <w:spacing w:after="0" w:line="240" w:lineRule="auto"/>
              <w:jc w:val="both"/>
              <w:rPr>
                <w:rFonts w:ascii="Times New Roman" w:hAnsi="Times New Roman" w:cs="Times New Roman"/>
                <w:sz w:val="20"/>
                <w:szCs w:val="20"/>
              </w:rPr>
            </w:pPr>
          </w:p>
        </w:tc>
        <w:tc>
          <w:tcPr>
            <w:tcW w:w="3923"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Covariance </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.120 </w:t>
            </w:r>
          </w:p>
        </w:tc>
        <w:tc>
          <w:tcPr>
            <w:tcW w:w="1680" w:type="dxa"/>
            <w:tcBorders>
              <w:top w:val="single" w:sz="8" w:space="0" w:color="000000"/>
              <w:left w:val="single" w:sz="8" w:space="0" w:color="000000"/>
              <w:bottom w:val="single" w:sz="8" w:space="0" w:color="000000"/>
              <w:right w:val="single" w:sz="12"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.233 </w:t>
            </w:r>
          </w:p>
        </w:tc>
      </w:tr>
      <w:tr w:rsidR="0003545F" w:rsidRPr="00D66D0A" w:rsidTr="00D66D0A">
        <w:trPr>
          <w:trHeight w:val="200"/>
        </w:trPr>
        <w:tc>
          <w:tcPr>
            <w:tcW w:w="1467" w:type="dxa"/>
            <w:tcBorders>
              <w:top w:val="single" w:sz="8" w:space="0" w:color="000000"/>
              <w:left w:val="single" w:sz="12" w:space="0" w:color="000000"/>
              <w:bottom w:val="single" w:sz="12" w:space="0" w:color="000000"/>
              <w:right w:val="single" w:sz="8" w:space="0" w:color="000000"/>
            </w:tcBorders>
            <w:shd w:val="clear" w:color="auto" w:fill="auto"/>
            <w:tcMar>
              <w:top w:w="15" w:type="dxa"/>
              <w:left w:w="80" w:type="dxa"/>
              <w:bottom w:w="0" w:type="dxa"/>
              <w:right w:w="80" w:type="dxa"/>
            </w:tcMa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  </w:t>
            </w:r>
          </w:p>
        </w:tc>
        <w:tc>
          <w:tcPr>
            <w:tcW w:w="3923" w:type="dxa"/>
            <w:tcBorders>
              <w:top w:val="single" w:sz="8" w:space="0" w:color="000000"/>
              <w:left w:val="single" w:sz="8" w:space="0" w:color="000000"/>
              <w:bottom w:val="single" w:sz="12" w:space="0" w:color="000000"/>
              <w:right w:val="single" w:sz="8" w:space="0" w:color="000000"/>
            </w:tcBorders>
            <w:shd w:val="clear" w:color="auto" w:fill="auto"/>
            <w:tcMar>
              <w:top w:w="15" w:type="dxa"/>
              <w:left w:w="80" w:type="dxa"/>
              <w:bottom w:w="0" w:type="dxa"/>
              <w:right w:w="80" w:type="dxa"/>
            </w:tcMa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N </w:t>
            </w:r>
          </w:p>
        </w:tc>
        <w:tc>
          <w:tcPr>
            <w:tcW w:w="2370" w:type="dxa"/>
            <w:tcBorders>
              <w:top w:val="single" w:sz="8" w:space="0" w:color="000000"/>
              <w:left w:val="single" w:sz="8" w:space="0" w:color="000000"/>
              <w:bottom w:val="single" w:sz="12" w:space="0" w:color="000000"/>
              <w:right w:val="single" w:sz="8"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293 </w:t>
            </w:r>
          </w:p>
        </w:tc>
        <w:tc>
          <w:tcPr>
            <w:tcW w:w="1680" w:type="dxa"/>
            <w:tcBorders>
              <w:top w:val="single" w:sz="8" w:space="0" w:color="000000"/>
              <w:left w:val="single" w:sz="8" w:space="0" w:color="000000"/>
              <w:bottom w:val="single" w:sz="12" w:space="0" w:color="000000"/>
              <w:right w:val="single" w:sz="12" w:space="0" w:color="000000"/>
            </w:tcBorders>
            <w:shd w:val="clear" w:color="auto" w:fill="auto"/>
            <w:tcMar>
              <w:top w:w="15" w:type="dxa"/>
              <w:left w:w="80" w:type="dxa"/>
              <w:bottom w:w="0" w:type="dxa"/>
              <w:right w:w="80" w:type="dxa"/>
            </w:tcMar>
            <w:vAlign w:val="center"/>
            <w:hideMark/>
          </w:tcPr>
          <w:p w:rsidR="00F05974" w:rsidRPr="00D66D0A" w:rsidRDefault="0003545F" w:rsidP="00A506EB">
            <w:pPr>
              <w:spacing w:after="0" w:line="240" w:lineRule="auto"/>
              <w:jc w:val="both"/>
              <w:rPr>
                <w:rFonts w:ascii="Times New Roman" w:hAnsi="Times New Roman" w:cs="Times New Roman"/>
                <w:sz w:val="20"/>
                <w:szCs w:val="20"/>
              </w:rPr>
            </w:pPr>
            <w:r w:rsidRPr="00D66D0A">
              <w:rPr>
                <w:rFonts w:ascii="Times New Roman" w:hAnsi="Times New Roman" w:cs="Times New Roman"/>
                <w:sz w:val="20"/>
                <w:szCs w:val="20"/>
              </w:rPr>
              <w:t xml:space="preserve">293 </w:t>
            </w:r>
          </w:p>
        </w:tc>
      </w:tr>
    </w:tbl>
    <w:p w:rsidR="00FC19CB" w:rsidRDefault="00851101" w:rsidP="00A506EB">
      <w:pPr>
        <w:spacing w:after="0" w:line="240" w:lineRule="auto"/>
        <w:jc w:val="both"/>
        <w:rPr>
          <w:rFonts w:ascii="Times New Roman" w:hAnsi="Times New Roman" w:cs="Times New Roman"/>
          <w:sz w:val="24"/>
          <w:szCs w:val="24"/>
        </w:rPr>
      </w:pPr>
      <w:r w:rsidRPr="00EE6A5B">
        <w:rPr>
          <w:rFonts w:ascii="Times New Roman" w:hAnsi="Times New Roman" w:cs="Times New Roman"/>
          <w:b/>
          <w:bCs/>
          <w:sz w:val="24"/>
          <w:szCs w:val="24"/>
        </w:rPr>
        <w:t>Source: Researcher’s Field Survey Report, 20</w:t>
      </w:r>
      <w:r w:rsidR="003C6BFB">
        <w:rPr>
          <w:rFonts w:ascii="Times New Roman" w:hAnsi="Times New Roman" w:cs="Times New Roman"/>
          <w:b/>
          <w:bCs/>
          <w:sz w:val="24"/>
          <w:szCs w:val="24"/>
        </w:rPr>
        <w:t>10</w:t>
      </w:r>
    </w:p>
    <w:p w:rsidR="00BD0FD2" w:rsidRDefault="00BD0FD2" w:rsidP="00A506EB">
      <w:pPr>
        <w:spacing w:after="0" w:line="480" w:lineRule="auto"/>
        <w:jc w:val="both"/>
        <w:rPr>
          <w:rFonts w:ascii="Times New Roman" w:hAnsi="Times New Roman" w:cs="Times New Roman"/>
          <w:sz w:val="24"/>
          <w:szCs w:val="24"/>
        </w:rPr>
      </w:pPr>
    </w:p>
    <w:p w:rsidR="00CA6A22" w:rsidRPr="00CA6A22" w:rsidRDefault="00CA6A22" w:rsidP="00A506EB">
      <w:pPr>
        <w:spacing w:after="0" w:line="480" w:lineRule="auto"/>
        <w:jc w:val="both"/>
        <w:rPr>
          <w:rFonts w:ascii="Times New Roman" w:hAnsi="Times New Roman" w:cs="Times New Roman"/>
          <w:sz w:val="24"/>
          <w:szCs w:val="24"/>
        </w:rPr>
      </w:pPr>
      <w:r w:rsidRPr="00CA6A22">
        <w:rPr>
          <w:rFonts w:ascii="Times New Roman" w:hAnsi="Times New Roman" w:cs="Times New Roman"/>
          <w:sz w:val="24"/>
          <w:szCs w:val="24"/>
        </w:rPr>
        <w:t xml:space="preserve">Lastly, the fourth hypothesis is upheld at r2= .857, df= 292 and at 0.000 significant level. The findings show that 85.7% of the variability in organizational climate can be explained by boredom and frustration, personnel policies, working conditions and participation in decision making. The remaining 14.30% of variability is due to other unexplained factors. This supports the further retention of the alternative hypothesis and the rejection of the null hypothesis. Literature indicates different organizational climate as comprising personnel policies, working </w:t>
      </w:r>
      <w:r w:rsidRPr="00CA6A22">
        <w:rPr>
          <w:rFonts w:ascii="Times New Roman" w:hAnsi="Times New Roman" w:cs="Times New Roman"/>
          <w:sz w:val="24"/>
          <w:szCs w:val="24"/>
        </w:rPr>
        <w:lastRenderedPageBreak/>
        <w:t xml:space="preserve">conditions, opportunity in partaking in decision making. For example, </w:t>
      </w:r>
      <w:r w:rsidR="00A468F8">
        <w:rPr>
          <w:rFonts w:ascii="Times New Roman" w:hAnsi="Times New Roman" w:cs="Times New Roman"/>
          <w:sz w:val="24"/>
          <w:szCs w:val="24"/>
        </w:rPr>
        <w:t>Volkwein and Zhou (200</w:t>
      </w:r>
      <w:r w:rsidRPr="00CA6A22">
        <w:rPr>
          <w:rFonts w:ascii="Times New Roman" w:hAnsi="Times New Roman" w:cs="Times New Roman"/>
          <w:sz w:val="24"/>
          <w:szCs w:val="24"/>
        </w:rPr>
        <w:t xml:space="preserve">3) and </w:t>
      </w:r>
      <w:r w:rsidR="00046BF5">
        <w:rPr>
          <w:rFonts w:ascii="Times New Roman" w:hAnsi="Times New Roman" w:cs="Times New Roman"/>
          <w:sz w:val="24"/>
          <w:szCs w:val="24"/>
        </w:rPr>
        <w:t>Udogo(200</w:t>
      </w:r>
      <w:r w:rsidRPr="00CA6A22">
        <w:rPr>
          <w:rFonts w:ascii="Times New Roman" w:hAnsi="Times New Roman" w:cs="Times New Roman"/>
          <w:sz w:val="24"/>
          <w:szCs w:val="24"/>
        </w:rPr>
        <w:t>8),admitted that communication, problem solving, decision making, learning and motivation all  can be affected by the organizational climate, which in turn might have impact on the effectiveness and productivity of the organization as well as the work environment and employee well being in the workplace.</w:t>
      </w:r>
    </w:p>
    <w:p w:rsidR="00FC19CB" w:rsidRDefault="00CA6A22" w:rsidP="00A506EB">
      <w:pPr>
        <w:spacing w:after="0" w:line="480" w:lineRule="auto"/>
        <w:jc w:val="both"/>
        <w:rPr>
          <w:rFonts w:ascii="Times New Roman" w:hAnsi="Times New Roman" w:cs="Times New Roman"/>
          <w:sz w:val="24"/>
          <w:szCs w:val="24"/>
        </w:rPr>
      </w:pPr>
      <w:r w:rsidRPr="00CA6A22">
        <w:rPr>
          <w:rFonts w:ascii="Times New Roman" w:hAnsi="Times New Roman" w:cs="Times New Roman"/>
          <w:sz w:val="24"/>
          <w:szCs w:val="24"/>
        </w:rPr>
        <w:t xml:space="preserve">Some studies </w:t>
      </w:r>
      <w:r w:rsidR="00DC33FE" w:rsidRPr="00CA6A22">
        <w:rPr>
          <w:rFonts w:ascii="Times New Roman" w:hAnsi="Times New Roman" w:cs="Times New Roman"/>
          <w:sz w:val="24"/>
          <w:szCs w:val="24"/>
        </w:rPr>
        <w:t>(Thompson, 2000</w:t>
      </w:r>
      <w:r w:rsidRPr="00CA6A22">
        <w:rPr>
          <w:rFonts w:ascii="Times New Roman" w:hAnsi="Times New Roman" w:cs="Times New Roman"/>
          <w:sz w:val="24"/>
          <w:szCs w:val="24"/>
        </w:rPr>
        <w:t xml:space="preserve">; </w:t>
      </w:r>
      <w:r w:rsidR="00E25205">
        <w:rPr>
          <w:rFonts w:ascii="Times New Roman" w:hAnsi="Times New Roman" w:cs="Times New Roman"/>
          <w:sz w:val="24"/>
          <w:szCs w:val="24"/>
        </w:rPr>
        <w:t>Mathisen and Einarsen,2008</w:t>
      </w:r>
      <w:r w:rsidRPr="00CA6A22">
        <w:rPr>
          <w:rFonts w:ascii="Times New Roman" w:hAnsi="Times New Roman" w:cs="Times New Roman"/>
          <w:sz w:val="24"/>
          <w:szCs w:val="24"/>
        </w:rPr>
        <w:t xml:space="preserve"> and </w:t>
      </w:r>
      <w:r w:rsidR="00E25205">
        <w:rPr>
          <w:rFonts w:ascii="Times New Roman" w:hAnsi="Times New Roman" w:cs="Times New Roman"/>
          <w:sz w:val="24"/>
          <w:szCs w:val="24"/>
        </w:rPr>
        <w:t>Oribabor, 2007</w:t>
      </w:r>
      <w:r w:rsidRPr="00CA6A22">
        <w:rPr>
          <w:rFonts w:ascii="Times New Roman" w:hAnsi="Times New Roman" w:cs="Times New Roman"/>
          <w:sz w:val="24"/>
          <w:szCs w:val="24"/>
        </w:rPr>
        <w:t>) found that  these variables- boredom and frustration, personnel policies working conditions and participation in decision making  can be said to reliably  make up organizational climate.</w:t>
      </w:r>
    </w:p>
    <w:p w:rsidR="00D62619" w:rsidRPr="00FC19CB" w:rsidRDefault="003C6BFB" w:rsidP="00A506E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 4</w:t>
      </w:r>
      <w:r w:rsidR="00FC19CB" w:rsidRPr="00FC19CB">
        <w:rPr>
          <w:rFonts w:ascii="Times New Roman" w:hAnsi="Times New Roman" w:cs="Times New Roman"/>
          <w:b/>
          <w:bCs/>
          <w:sz w:val="24"/>
          <w:szCs w:val="24"/>
        </w:rPr>
        <w:t>: Model Summary of Coefficient of Determination of participation in Decision-making, Boredom and Frustration, Personnel Policies, Working Conditions and Organizational Climate</w:t>
      </w:r>
    </w:p>
    <w:tbl>
      <w:tblPr>
        <w:tblW w:w="9480" w:type="dxa"/>
        <w:tblCellMar>
          <w:left w:w="0" w:type="dxa"/>
          <w:right w:w="0" w:type="dxa"/>
        </w:tblCellMar>
        <w:tblLook w:val="04A0"/>
      </w:tblPr>
      <w:tblGrid>
        <w:gridCol w:w="1380"/>
        <w:gridCol w:w="1140"/>
        <w:gridCol w:w="1680"/>
        <w:gridCol w:w="2400"/>
        <w:gridCol w:w="2880"/>
      </w:tblGrid>
      <w:tr w:rsidR="00DC33FE" w:rsidRPr="00DC33FE" w:rsidTr="00FC19CB">
        <w:trPr>
          <w:trHeight w:val="495"/>
        </w:trPr>
        <w:tc>
          <w:tcPr>
            <w:tcW w:w="13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3" w:type="dxa"/>
              <w:bottom w:w="0" w:type="dxa"/>
              <w:right w:w="93" w:type="dxa"/>
            </w:tcMar>
            <w:vAlign w:val="bottom"/>
            <w:hideMark/>
          </w:tcPr>
          <w:p w:rsidR="00DC33FE" w:rsidRPr="00DC33FE" w:rsidRDefault="00DC33FE" w:rsidP="00A506EB">
            <w:pPr>
              <w:spacing w:after="0" w:line="240" w:lineRule="auto"/>
              <w:rPr>
                <w:rFonts w:ascii="Arial" w:eastAsia="Times New Roman" w:hAnsi="Arial" w:cs="Arial"/>
                <w:sz w:val="36"/>
                <w:szCs w:val="36"/>
              </w:rPr>
            </w:pPr>
            <w:r w:rsidRPr="00DC33FE">
              <w:rPr>
                <w:rFonts w:ascii="Times New Roman" w:eastAsia="Times New Roman" w:hAnsi="Times New Roman" w:cs="Times New Roman"/>
                <w:color w:val="000000"/>
                <w:kern w:val="24"/>
                <w:sz w:val="24"/>
                <w:szCs w:val="24"/>
              </w:rPr>
              <w:t xml:space="preserve">Model </w:t>
            </w:r>
          </w:p>
        </w:tc>
        <w:tc>
          <w:tcPr>
            <w:tcW w:w="1140" w:type="dxa"/>
            <w:tcBorders>
              <w:top w:val="single" w:sz="12" w:space="0" w:color="000000"/>
              <w:left w:val="single" w:sz="12" w:space="0" w:color="000000"/>
              <w:bottom w:val="single" w:sz="12" w:space="0" w:color="000000"/>
              <w:right w:val="single" w:sz="8" w:space="0" w:color="000000"/>
            </w:tcBorders>
            <w:shd w:val="clear" w:color="auto" w:fill="auto"/>
            <w:tcMar>
              <w:top w:w="15" w:type="dxa"/>
              <w:left w:w="93" w:type="dxa"/>
              <w:bottom w:w="0" w:type="dxa"/>
              <w:right w:w="93" w:type="dxa"/>
            </w:tcMar>
            <w:vAlign w:val="bottom"/>
            <w:hideMark/>
          </w:tcPr>
          <w:p w:rsidR="00DC33FE" w:rsidRPr="00DC33FE" w:rsidRDefault="00DC33FE" w:rsidP="00A506EB">
            <w:pPr>
              <w:spacing w:after="0" w:line="240" w:lineRule="auto"/>
              <w:jc w:val="center"/>
              <w:rPr>
                <w:rFonts w:ascii="Arial" w:eastAsia="Times New Roman" w:hAnsi="Arial" w:cs="Arial"/>
                <w:sz w:val="36"/>
                <w:szCs w:val="36"/>
              </w:rPr>
            </w:pPr>
            <w:r w:rsidRPr="00DC33FE">
              <w:rPr>
                <w:rFonts w:ascii="Times New Roman" w:eastAsia="Times New Roman" w:hAnsi="Times New Roman" w:cs="Times New Roman"/>
                <w:color w:val="000000"/>
                <w:kern w:val="24"/>
                <w:sz w:val="24"/>
                <w:szCs w:val="24"/>
              </w:rPr>
              <w:t xml:space="preserve">R </w:t>
            </w:r>
          </w:p>
        </w:tc>
        <w:tc>
          <w:tcPr>
            <w:tcW w:w="16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93" w:type="dxa"/>
              <w:bottom w:w="0" w:type="dxa"/>
              <w:right w:w="93" w:type="dxa"/>
            </w:tcMar>
            <w:vAlign w:val="bottom"/>
            <w:hideMark/>
          </w:tcPr>
          <w:p w:rsidR="00DC33FE" w:rsidRPr="00DC33FE" w:rsidRDefault="00DC33FE" w:rsidP="00A506EB">
            <w:pPr>
              <w:spacing w:after="0" w:line="240" w:lineRule="auto"/>
              <w:jc w:val="center"/>
              <w:rPr>
                <w:rFonts w:ascii="Arial" w:eastAsia="Times New Roman" w:hAnsi="Arial" w:cs="Arial"/>
                <w:sz w:val="36"/>
                <w:szCs w:val="36"/>
              </w:rPr>
            </w:pPr>
            <w:r w:rsidRPr="00DC33FE">
              <w:rPr>
                <w:rFonts w:ascii="Times New Roman" w:eastAsia="Times New Roman" w:hAnsi="Times New Roman" w:cs="Times New Roman"/>
                <w:color w:val="000000"/>
                <w:kern w:val="24"/>
                <w:sz w:val="24"/>
                <w:szCs w:val="24"/>
              </w:rPr>
              <w:t xml:space="preserve">R Square </w:t>
            </w:r>
          </w:p>
        </w:tc>
        <w:tc>
          <w:tcPr>
            <w:tcW w:w="2400" w:type="dxa"/>
            <w:tcBorders>
              <w:top w:val="single" w:sz="12" w:space="0" w:color="000000"/>
              <w:left w:val="single" w:sz="8" w:space="0" w:color="000000"/>
              <w:bottom w:val="single" w:sz="12" w:space="0" w:color="000000"/>
              <w:right w:val="single" w:sz="8" w:space="0" w:color="000000"/>
            </w:tcBorders>
            <w:shd w:val="clear" w:color="auto" w:fill="auto"/>
            <w:tcMar>
              <w:top w:w="15" w:type="dxa"/>
              <w:left w:w="93" w:type="dxa"/>
              <w:bottom w:w="0" w:type="dxa"/>
              <w:right w:w="93" w:type="dxa"/>
            </w:tcMar>
            <w:vAlign w:val="bottom"/>
            <w:hideMark/>
          </w:tcPr>
          <w:p w:rsidR="00DC33FE" w:rsidRPr="00DC33FE" w:rsidRDefault="00DC33FE" w:rsidP="00A506EB">
            <w:pPr>
              <w:spacing w:after="0" w:line="240" w:lineRule="auto"/>
              <w:jc w:val="center"/>
              <w:rPr>
                <w:rFonts w:ascii="Arial" w:eastAsia="Times New Roman" w:hAnsi="Arial" w:cs="Arial"/>
                <w:sz w:val="36"/>
                <w:szCs w:val="36"/>
              </w:rPr>
            </w:pPr>
            <w:r w:rsidRPr="00DC33FE">
              <w:rPr>
                <w:rFonts w:ascii="Times New Roman" w:eastAsia="Times New Roman" w:hAnsi="Times New Roman" w:cs="Times New Roman"/>
                <w:color w:val="000000"/>
                <w:kern w:val="24"/>
                <w:sz w:val="24"/>
                <w:szCs w:val="24"/>
              </w:rPr>
              <w:t xml:space="preserve">Adjusted R Square </w:t>
            </w:r>
          </w:p>
        </w:tc>
        <w:tc>
          <w:tcPr>
            <w:tcW w:w="288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3" w:type="dxa"/>
              <w:bottom w:w="0" w:type="dxa"/>
              <w:right w:w="93" w:type="dxa"/>
            </w:tcMar>
            <w:vAlign w:val="bottom"/>
            <w:hideMark/>
          </w:tcPr>
          <w:p w:rsidR="00DC33FE" w:rsidRPr="00DC33FE" w:rsidRDefault="00DC33FE" w:rsidP="00A506EB">
            <w:pPr>
              <w:spacing w:after="0" w:line="240" w:lineRule="auto"/>
              <w:jc w:val="center"/>
              <w:rPr>
                <w:rFonts w:ascii="Arial" w:eastAsia="Times New Roman" w:hAnsi="Arial" w:cs="Arial"/>
                <w:sz w:val="36"/>
                <w:szCs w:val="36"/>
              </w:rPr>
            </w:pPr>
            <w:r w:rsidRPr="00DC33FE">
              <w:rPr>
                <w:rFonts w:ascii="Times New Roman" w:eastAsia="Times New Roman" w:hAnsi="Times New Roman" w:cs="Times New Roman"/>
                <w:color w:val="000000"/>
                <w:kern w:val="24"/>
                <w:sz w:val="24"/>
                <w:szCs w:val="24"/>
              </w:rPr>
              <w:t xml:space="preserve">Std. Error of the Estimate </w:t>
            </w:r>
          </w:p>
        </w:tc>
      </w:tr>
      <w:tr w:rsidR="00DC33FE" w:rsidRPr="00DC33FE" w:rsidTr="00FC19CB">
        <w:trPr>
          <w:trHeight w:val="315"/>
        </w:trPr>
        <w:tc>
          <w:tcPr>
            <w:tcW w:w="13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3" w:type="dxa"/>
              <w:bottom w:w="0" w:type="dxa"/>
              <w:right w:w="93" w:type="dxa"/>
            </w:tcMar>
            <w:hideMark/>
          </w:tcPr>
          <w:p w:rsidR="00DC33FE" w:rsidRPr="00DC33FE" w:rsidRDefault="00DC33FE" w:rsidP="00A506EB">
            <w:pPr>
              <w:spacing w:after="0" w:line="240" w:lineRule="auto"/>
              <w:rPr>
                <w:rFonts w:ascii="Arial" w:eastAsia="Times New Roman" w:hAnsi="Arial" w:cs="Arial"/>
                <w:sz w:val="36"/>
                <w:szCs w:val="36"/>
              </w:rPr>
            </w:pPr>
            <w:r w:rsidRPr="00DC33FE">
              <w:rPr>
                <w:rFonts w:ascii="Times New Roman" w:eastAsia="Times New Roman" w:hAnsi="Times New Roman" w:cs="Times New Roman"/>
                <w:color w:val="000000"/>
                <w:kern w:val="24"/>
                <w:sz w:val="24"/>
                <w:szCs w:val="24"/>
              </w:rPr>
              <w:t xml:space="preserve">1 </w:t>
            </w:r>
          </w:p>
        </w:tc>
        <w:tc>
          <w:tcPr>
            <w:tcW w:w="1140" w:type="dxa"/>
            <w:tcBorders>
              <w:top w:val="single" w:sz="12" w:space="0" w:color="000000"/>
              <w:left w:val="single" w:sz="12" w:space="0" w:color="000000"/>
              <w:bottom w:val="single" w:sz="12" w:space="0" w:color="000000"/>
              <w:right w:val="single" w:sz="8" w:space="0" w:color="000000"/>
            </w:tcBorders>
            <w:shd w:val="clear" w:color="auto" w:fill="auto"/>
            <w:tcMar>
              <w:top w:w="15" w:type="dxa"/>
              <w:left w:w="93" w:type="dxa"/>
              <w:bottom w:w="0" w:type="dxa"/>
              <w:right w:w="93" w:type="dxa"/>
            </w:tcMar>
            <w:vAlign w:val="center"/>
            <w:hideMark/>
          </w:tcPr>
          <w:p w:rsidR="00DC33FE" w:rsidRPr="00DC33FE" w:rsidRDefault="00DC33FE" w:rsidP="00A506EB">
            <w:pPr>
              <w:spacing w:after="0" w:line="240" w:lineRule="auto"/>
              <w:jc w:val="right"/>
              <w:rPr>
                <w:rFonts w:ascii="Arial" w:eastAsia="Times New Roman" w:hAnsi="Arial" w:cs="Arial"/>
                <w:sz w:val="36"/>
                <w:szCs w:val="36"/>
              </w:rPr>
            </w:pPr>
            <w:r w:rsidRPr="00DC33FE">
              <w:rPr>
                <w:rFonts w:ascii="Times New Roman" w:eastAsia="Times New Roman" w:hAnsi="Times New Roman" w:cs="Times New Roman"/>
                <w:color w:val="000000"/>
                <w:kern w:val="24"/>
                <w:sz w:val="24"/>
                <w:szCs w:val="24"/>
              </w:rPr>
              <w:t xml:space="preserve">.926(a) </w:t>
            </w:r>
          </w:p>
        </w:tc>
        <w:tc>
          <w:tcPr>
            <w:tcW w:w="16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93" w:type="dxa"/>
              <w:bottom w:w="0" w:type="dxa"/>
              <w:right w:w="93" w:type="dxa"/>
            </w:tcMar>
            <w:vAlign w:val="center"/>
            <w:hideMark/>
          </w:tcPr>
          <w:p w:rsidR="00DC33FE" w:rsidRPr="00DC33FE" w:rsidRDefault="00DC33FE" w:rsidP="00A506EB">
            <w:pPr>
              <w:spacing w:after="0" w:line="240" w:lineRule="auto"/>
              <w:jc w:val="right"/>
              <w:rPr>
                <w:rFonts w:ascii="Arial" w:eastAsia="Times New Roman" w:hAnsi="Arial" w:cs="Arial"/>
                <w:sz w:val="36"/>
                <w:szCs w:val="36"/>
              </w:rPr>
            </w:pPr>
            <w:r w:rsidRPr="00DC33FE">
              <w:rPr>
                <w:rFonts w:ascii="Times New Roman" w:eastAsia="Times New Roman" w:hAnsi="Times New Roman" w:cs="Times New Roman"/>
                <w:color w:val="000000"/>
                <w:kern w:val="24"/>
                <w:sz w:val="24"/>
                <w:szCs w:val="24"/>
              </w:rPr>
              <w:t xml:space="preserve">.857 </w:t>
            </w:r>
          </w:p>
        </w:tc>
        <w:tc>
          <w:tcPr>
            <w:tcW w:w="2400" w:type="dxa"/>
            <w:tcBorders>
              <w:top w:val="single" w:sz="12" w:space="0" w:color="000000"/>
              <w:left w:val="single" w:sz="8" w:space="0" w:color="000000"/>
              <w:bottom w:val="single" w:sz="12" w:space="0" w:color="000000"/>
              <w:right w:val="single" w:sz="8" w:space="0" w:color="000000"/>
            </w:tcBorders>
            <w:shd w:val="clear" w:color="auto" w:fill="auto"/>
            <w:tcMar>
              <w:top w:w="15" w:type="dxa"/>
              <w:left w:w="93" w:type="dxa"/>
              <w:bottom w:w="0" w:type="dxa"/>
              <w:right w:w="93" w:type="dxa"/>
            </w:tcMar>
            <w:vAlign w:val="center"/>
            <w:hideMark/>
          </w:tcPr>
          <w:p w:rsidR="00DC33FE" w:rsidRPr="00DC33FE" w:rsidRDefault="00DC33FE" w:rsidP="00A506EB">
            <w:pPr>
              <w:spacing w:after="0" w:line="240" w:lineRule="auto"/>
              <w:jc w:val="right"/>
              <w:rPr>
                <w:rFonts w:ascii="Arial" w:eastAsia="Times New Roman" w:hAnsi="Arial" w:cs="Arial"/>
                <w:sz w:val="36"/>
                <w:szCs w:val="36"/>
              </w:rPr>
            </w:pPr>
            <w:r w:rsidRPr="00DC33FE">
              <w:rPr>
                <w:rFonts w:ascii="Times New Roman" w:eastAsia="Times New Roman" w:hAnsi="Times New Roman" w:cs="Times New Roman"/>
                <w:color w:val="000000"/>
                <w:kern w:val="24"/>
                <w:sz w:val="24"/>
                <w:szCs w:val="24"/>
              </w:rPr>
              <w:t xml:space="preserve">.855 </w:t>
            </w:r>
          </w:p>
        </w:tc>
        <w:tc>
          <w:tcPr>
            <w:tcW w:w="288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3" w:type="dxa"/>
              <w:bottom w:w="0" w:type="dxa"/>
              <w:right w:w="93" w:type="dxa"/>
            </w:tcMar>
            <w:vAlign w:val="center"/>
            <w:hideMark/>
          </w:tcPr>
          <w:p w:rsidR="00DC33FE" w:rsidRPr="00DC33FE" w:rsidRDefault="00DC33FE" w:rsidP="00A506EB">
            <w:pPr>
              <w:spacing w:after="0" w:line="240" w:lineRule="auto"/>
              <w:jc w:val="right"/>
              <w:rPr>
                <w:rFonts w:ascii="Arial" w:eastAsia="Times New Roman" w:hAnsi="Arial" w:cs="Arial"/>
                <w:sz w:val="36"/>
                <w:szCs w:val="36"/>
              </w:rPr>
            </w:pPr>
            <w:r w:rsidRPr="00DC33FE">
              <w:rPr>
                <w:rFonts w:ascii="Times New Roman" w:eastAsia="Times New Roman" w:hAnsi="Times New Roman" w:cs="Times New Roman"/>
                <w:color w:val="000000"/>
                <w:kern w:val="24"/>
                <w:sz w:val="24"/>
                <w:szCs w:val="24"/>
              </w:rPr>
              <w:t xml:space="preserve">.14150 </w:t>
            </w:r>
          </w:p>
        </w:tc>
      </w:tr>
    </w:tbl>
    <w:p w:rsidR="00FD4015" w:rsidRDefault="00851101" w:rsidP="00A506EB">
      <w:pPr>
        <w:spacing w:after="0" w:line="240" w:lineRule="auto"/>
        <w:jc w:val="both"/>
        <w:rPr>
          <w:rFonts w:ascii="Times New Roman" w:hAnsi="Times New Roman" w:cs="Times New Roman"/>
          <w:sz w:val="24"/>
          <w:szCs w:val="24"/>
        </w:rPr>
      </w:pPr>
      <w:r w:rsidRPr="00EE6A5B">
        <w:rPr>
          <w:rFonts w:ascii="Times New Roman" w:hAnsi="Times New Roman" w:cs="Times New Roman"/>
          <w:b/>
          <w:bCs/>
          <w:sz w:val="24"/>
          <w:szCs w:val="24"/>
        </w:rPr>
        <w:t>Source: Researcher’s Field Survey Report, 20</w:t>
      </w:r>
      <w:r w:rsidR="003C6BFB">
        <w:rPr>
          <w:rFonts w:ascii="Times New Roman" w:hAnsi="Times New Roman" w:cs="Times New Roman"/>
          <w:b/>
          <w:bCs/>
          <w:sz w:val="24"/>
          <w:szCs w:val="24"/>
        </w:rPr>
        <w:t>10</w:t>
      </w:r>
    </w:p>
    <w:p w:rsidR="00A506EB" w:rsidRPr="00A506EB" w:rsidRDefault="00A506EB" w:rsidP="00A506EB">
      <w:pPr>
        <w:spacing w:after="0" w:line="240" w:lineRule="auto"/>
        <w:jc w:val="both"/>
        <w:rPr>
          <w:rFonts w:ascii="Times New Roman" w:hAnsi="Times New Roman" w:cs="Times New Roman"/>
          <w:sz w:val="24"/>
          <w:szCs w:val="24"/>
        </w:rPr>
      </w:pPr>
    </w:p>
    <w:p w:rsidR="00887132" w:rsidRPr="00690930" w:rsidRDefault="00BD0163" w:rsidP="00A506EB">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R</w:t>
      </w:r>
      <w:r w:rsidR="00C57CDB" w:rsidRPr="00690930">
        <w:rPr>
          <w:rFonts w:ascii="Times New Roman" w:hAnsi="Times New Roman" w:cs="Times New Roman"/>
          <w:b/>
          <w:sz w:val="28"/>
          <w:szCs w:val="28"/>
        </w:rPr>
        <w:t>esearch Implications and Conclusion</w:t>
      </w:r>
    </w:p>
    <w:p w:rsidR="004039D5" w:rsidRPr="009C11AD" w:rsidRDefault="00C57CDB"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Based on the findings using the job satisfaction antecedents and the various organizational climate variables identified </w:t>
      </w:r>
      <w:r w:rsidR="00EC01B8" w:rsidRPr="009C11AD">
        <w:rPr>
          <w:rFonts w:ascii="Times New Roman" w:hAnsi="Times New Roman" w:cs="Times New Roman"/>
          <w:sz w:val="24"/>
          <w:szCs w:val="24"/>
        </w:rPr>
        <w:t>in</w:t>
      </w:r>
      <w:r w:rsidRPr="009C11AD">
        <w:rPr>
          <w:rFonts w:ascii="Times New Roman" w:hAnsi="Times New Roman" w:cs="Times New Roman"/>
          <w:sz w:val="24"/>
          <w:szCs w:val="24"/>
        </w:rPr>
        <w:t xml:space="preserve"> the study, following are the implications of this research for academics, management practitioners and consultants</w:t>
      </w:r>
      <w:r w:rsidR="00B55F72" w:rsidRPr="009C11AD">
        <w:rPr>
          <w:rFonts w:ascii="Times New Roman" w:hAnsi="Times New Roman" w:cs="Times New Roman"/>
          <w:sz w:val="24"/>
          <w:szCs w:val="24"/>
        </w:rPr>
        <w:t>.</w:t>
      </w:r>
    </w:p>
    <w:p w:rsidR="00D82A7A" w:rsidRPr="009C11AD" w:rsidRDefault="00B32176"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In the area of the universities personal career development, we recommend that the universities management be more responsive to the academic career development programmes as had been recommended by the staff especially to the junior academics for their advancement .</w:t>
      </w:r>
    </w:p>
    <w:p w:rsidR="00D82A7A" w:rsidRPr="009C11AD" w:rsidRDefault="00B32176"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The management team should continually conduct workshops, or seminars to update their staff in their various endeavors and different leadership styles so that they can select the most appropriate leadership style in accordance with a particular situation maturity of their staff and be updated on the current research modules and outlets.</w:t>
      </w:r>
    </w:p>
    <w:p w:rsidR="00D82A7A" w:rsidRPr="009C11AD" w:rsidRDefault="00B32176"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lastRenderedPageBreak/>
        <w:t>The management team should conduct a survey within their universities in order to determine the availability and adequacy of equipment and resources necessary for the execution of responsibilities and negotiate remedial action with the authorities. Also strict control over existing equipments and material resources should be taken to prevent unnecessary wastage and loss.</w:t>
      </w:r>
    </w:p>
    <w:p w:rsidR="00D82A7A" w:rsidRPr="009C11AD" w:rsidRDefault="00B32176"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Management team should design a year plan regarding career development for all categories of academic staff to ensure that all academics are given a fair opportunity to develop. They should design criteria for selecting the staff </w:t>
      </w:r>
      <w:r w:rsidR="003301EE" w:rsidRPr="009C11AD">
        <w:rPr>
          <w:rFonts w:ascii="Times New Roman" w:hAnsi="Times New Roman" w:cs="Times New Roman"/>
          <w:sz w:val="24"/>
          <w:szCs w:val="24"/>
        </w:rPr>
        <w:t>that</w:t>
      </w:r>
      <w:r w:rsidRPr="009C11AD">
        <w:rPr>
          <w:rFonts w:ascii="Times New Roman" w:hAnsi="Times New Roman" w:cs="Times New Roman"/>
          <w:sz w:val="24"/>
          <w:szCs w:val="24"/>
        </w:rPr>
        <w:t xml:space="preserve"> are to be sent for career development and training, and administer these selection criteria fairly.</w:t>
      </w:r>
    </w:p>
    <w:p w:rsidR="00D82A7A" w:rsidRPr="009C11AD" w:rsidRDefault="00B32176"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Management should not practice favouritism when selecting staff for career development. A selection committee can be established with representatives from the different categories of academics staff. Policies and opportunities regarding career development should be collated and communicated to all employees through circular/memos and meetings to ensure that all academics are well informed. </w:t>
      </w:r>
    </w:p>
    <w:p w:rsidR="00BD0FD2" w:rsidRDefault="00B32176"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The management team should show recognition and appreciation for work well done/achievement and provision of incentives to facilitate job satisfaction –e.g. announcement in meetings, personal letters and a rotating trophy. </w:t>
      </w:r>
      <w:r w:rsidR="00A516DF">
        <w:rPr>
          <w:rFonts w:ascii="Times New Roman" w:hAnsi="Times New Roman" w:cs="Times New Roman"/>
          <w:sz w:val="24"/>
          <w:szCs w:val="24"/>
        </w:rPr>
        <w:t xml:space="preserve">Volkwein, Malik and Napierski-Prancl </w:t>
      </w:r>
      <w:r w:rsidR="00E9313E">
        <w:rPr>
          <w:rFonts w:ascii="Times New Roman" w:hAnsi="Times New Roman" w:cs="Times New Roman"/>
          <w:sz w:val="24"/>
          <w:szCs w:val="24"/>
        </w:rPr>
        <w:t>(2002</w:t>
      </w:r>
      <w:r w:rsidRPr="009C11AD">
        <w:rPr>
          <w:rFonts w:ascii="Times New Roman" w:hAnsi="Times New Roman" w:cs="Times New Roman"/>
          <w:sz w:val="24"/>
          <w:szCs w:val="24"/>
        </w:rPr>
        <w:t>) state that positive reinforcement increases the probability of a recurrence of the desired behaviour.</w:t>
      </w:r>
    </w:p>
    <w:p w:rsidR="00D82A7A" w:rsidRPr="009C11AD" w:rsidRDefault="00B32176"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The management team should involve academics when developing or revising the goals and objectives of the institution through workshops, so that academic suggestions can form part of the development process, thus enabling successful implementation. Also, they should conduct workshops on cultivating and emphasizing ethical standards, loyalty and value clarification.</w:t>
      </w:r>
    </w:p>
    <w:p w:rsidR="00BD0FD2" w:rsidRDefault="00B32176"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lastRenderedPageBreak/>
        <w:t>Management and senior academic staff should design a system that will encourage academic to put forward their inputs regarding empowering possibilities by creating suggestion boxes that can be placed in prominent areas. Not only that, management should acknowledge good ideas put forward by subordinate by giving credit privately and publicly. They should create opportunities for growth for example, by giving academics (junior academics most importantly) challenging assignments.</w:t>
      </w:r>
    </w:p>
    <w:p w:rsidR="00BD0FD2" w:rsidRDefault="00B32176"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Management should</w:t>
      </w:r>
      <w:r w:rsidR="001507B2">
        <w:rPr>
          <w:rFonts w:ascii="Times New Roman" w:hAnsi="Times New Roman" w:cs="Times New Roman"/>
          <w:sz w:val="24"/>
          <w:szCs w:val="24"/>
        </w:rPr>
        <w:t xml:space="preserve"> ensure</w:t>
      </w:r>
      <w:r w:rsidRPr="009C11AD">
        <w:rPr>
          <w:rFonts w:ascii="Times New Roman" w:hAnsi="Times New Roman" w:cs="Times New Roman"/>
          <w:sz w:val="24"/>
          <w:szCs w:val="24"/>
        </w:rPr>
        <w:t xml:space="preserve"> that existing benefits for academic staff are fairly, justly and competitively allocated to the staff. They should allocate courses to staff according to their skills and preference so that they do not leave the organization because they are allocated courses they do not feel comfortable with.</w:t>
      </w:r>
    </w:p>
    <w:p w:rsidR="00BD0FD2" w:rsidRDefault="00517210" w:rsidP="00A506EB">
      <w:pPr>
        <w:spacing w:after="0" w:line="480" w:lineRule="auto"/>
        <w:jc w:val="both"/>
        <w:rPr>
          <w:rFonts w:ascii="Times New Roman" w:hAnsi="Times New Roman" w:cs="Times New Roman"/>
          <w:sz w:val="24"/>
          <w:szCs w:val="24"/>
        </w:rPr>
      </w:pPr>
      <w:r w:rsidRPr="00410BB8">
        <w:rPr>
          <w:rFonts w:ascii="Times New Roman" w:hAnsi="Times New Roman" w:cs="Times New Roman"/>
          <w:sz w:val="24"/>
          <w:szCs w:val="24"/>
        </w:rPr>
        <w:t>Management can arrange meetings to be once in a month, so as to promote communication between the academics and thus reduce the effects of boredom resulting from every now and then meetings which prevent them from doing their best on their jobs. The use of circulars and memos should be encouraged to ensure that all academics have the same information without having to gather all the time.</w:t>
      </w:r>
    </w:p>
    <w:p w:rsidR="00BD0FD2" w:rsidRDefault="00517210" w:rsidP="00A506EB">
      <w:pPr>
        <w:spacing w:after="0" w:line="480" w:lineRule="auto"/>
        <w:jc w:val="both"/>
        <w:rPr>
          <w:rFonts w:ascii="Times New Roman" w:hAnsi="Times New Roman" w:cs="Times New Roman"/>
          <w:sz w:val="24"/>
          <w:szCs w:val="24"/>
        </w:rPr>
      </w:pPr>
      <w:r w:rsidRPr="00410BB8">
        <w:rPr>
          <w:rFonts w:ascii="Times New Roman" w:hAnsi="Times New Roman" w:cs="Times New Roman"/>
          <w:sz w:val="24"/>
          <w:szCs w:val="24"/>
        </w:rPr>
        <w:t xml:space="preserve">However, this study had provided other variables like lines of communication, salary package, promotional opportunities, personal policies, working conditions, participation in decision making, etc, to study job satisfaction in which none of these studies used combination of these variables. This study therefore, provides research opportunities for further researchers on the field to expand the horizon of knowledge on these variables identified as job satisfaction antecedents. </w:t>
      </w:r>
    </w:p>
    <w:p w:rsidR="00E17E19" w:rsidRDefault="00E17E19" w:rsidP="00A506EB">
      <w:pPr>
        <w:spacing w:after="0" w:line="480" w:lineRule="auto"/>
        <w:jc w:val="both"/>
        <w:rPr>
          <w:rFonts w:ascii="Times New Roman" w:hAnsi="Times New Roman" w:cs="Times New Roman"/>
          <w:sz w:val="24"/>
          <w:szCs w:val="24"/>
        </w:rPr>
      </w:pPr>
      <w:r w:rsidRPr="009C11AD">
        <w:rPr>
          <w:rFonts w:ascii="Times New Roman" w:hAnsi="Times New Roman" w:cs="Times New Roman"/>
          <w:sz w:val="24"/>
          <w:szCs w:val="24"/>
        </w:rPr>
        <w:t xml:space="preserve">In conclusion, the study concentrated on the study of private universities alone, which limit the reliability and validity of the results obtained. Thus, the study then paves way into other research </w:t>
      </w:r>
      <w:r w:rsidRPr="009C11AD">
        <w:rPr>
          <w:rFonts w:ascii="Times New Roman" w:hAnsi="Times New Roman" w:cs="Times New Roman"/>
          <w:sz w:val="24"/>
          <w:szCs w:val="24"/>
        </w:rPr>
        <w:lastRenderedPageBreak/>
        <w:t>opportunities in the field to stretch the depth of knowledge into public universities- i.e. the federal and state universities.</w:t>
      </w:r>
    </w:p>
    <w:p w:rsidR="00410BB8" w:rsidRPr="009C11AD" w:rsidRDefault="00410BB8" w:rsidP="005F7FA6">
      <w:pPr>
        <w:spacing w:line="240" w:lineRule="auto"/>
        <w:ind w:left="720"/>
        <w:jc w:val="both"/>
        <w:rPr>
          <w:rFonts w:ascii="Times New Roman" w:hAnsi="Times New Roman" w:cs="Times New Roman"/>
          <w:sz w:val="24"/>
          <w:szCs w:val="24"/>
        </w:rPr>
      </w:pPr>
    </w:p>
    <w:p w:rsidR="00A110A7" w:rsidRDefault="00A110A7"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A506EB" w:rsidRDefault="00A506EB" w:rsidP="005F7FA6">
      <w:pPr>
        <w:spacing w:line="240" w:lineRule="auto"/>
        <w:ind w:left="720"/>
        <w:jc w:val="both"/>
        <w:rPr>
          <w:rFonts w:ascii="Times New Roman" w:hAnsi="Times New Roman" w:cs="Times New Roman"/>
          <w:sz w:val="24"/>
          <w:szCs w:val="24"/>
        </w:rPr>
      </w:pPr>
    </w:p>
    <w:p w:rsidR="00BD0FD2" w:rsidRPr="009C11AD" w:rsidRDefault="00BD0FD2" w:rsidP="005F7FA6">
      <w:pPr>
        <w:spacing w:line="240" w:lineRule="auto"/>
        <w:ind w:left="720"/>
        <w:jc w:val="both"/>
        <w:rPr>
          <w:rFonts w:ascii="Times New Roman" w:hAnsi="Times New Roman" w:cs="Times New Roman"/>
          <w:sz w:val="24"/>
          <w:szCs w:val="24"/>
        </w:rPr>
      </w:pPr>
    </w:p>
    <w:p w:rsidR="00E8088A" w:rsidRDefault="00E8088A" w:rsidP="008A5A5B">
      <w:pPr>
        <w:spacing w:line="240" w:lineRule="auto"/>
        <w:rPr>
          <w:rFonts w:ascii="Times New Roman" w:hAnsi="Times New Roman" w:cs="Times New Roman"/>
          <w:b/>
          <w:sz w:val="24"/>
          <w:szCs w:val="24"/>
        </w:rPr>
      </w:pPr>
    </w:p>
    <w:p w:rsidR="00F74C1E" w:rsidRDefault="00F74C1E" w:rsidP="008A5A5B">
      <w:pPr>
        <w:spacing w:line="240" w:lineRule="auto"/>
        <w:rPr>
          <w:rFonts w:ascii="Times New Roman" w:hAnsi="Times New Roman" w:cs="Times New Roman"/>
          <w:b/>
          <w:sz w:val="24"/>
          <w:szCs w:val="24"/>
        </w:rPr>
      </w:pPr>
    </w:p>
    <w:p w:rsidR="00F74C1E" w:rsidRDefault="00F74C1E" w:rsidP="008A5A5B">
      <w:pPr>
        <w:spacing w:line="240" w:lineRule="auto"/>
        <w:rPr>
          <w:rFonts w:ascii="Times New Roman" w:hAnsi="Times New Roman" w:cs="Times New Roman"/>
          <w:b/>
          <w:sz w:val="24"/>
          <w:szCs w:val="24"/>
        </w:rPr>
      </w:pPr>
    </w:p>
    <w:p w:rsidR="00F74C1E" w:rsidRDefault="00F74C1E" w:rsidP="008A5A5B">
      <w:pPr>
        <w:spacing w:line="240" w:lineRule="auto"/>
        <w:rPr>
          <w:rFonts w:ascii="Times New Roman" w:hAnsi="Times New Roman" w:cs="Times New Roman"/>
          <w:b/>
          <w:sz w:val="24"/>
          <w:szCs w:val="24"/>
        </w:rPr>
      </w:pPr>
    </w:p>
    <w:p w:rsidR="0042690C" w:rsidRDefault="0042690C" w:rsidP="008A5A5B">
      <w:pPr>
        <w:spacing w:line="240" w:lineRule="auto"/>
        <w:rPr>
          <w:rFonts w:ascii="Times New Roman" w:hAnsi="Times New Roman" w:cs="Times New Roman"/>
          <w:b/>
          <w:sz w:val="24"/>
          <w:szCs w:val="24"/>
        </w:rPr>
      </w:pPr>
    </w:p>
    <w:p w:rsidR="0042690C" w:rsidRDefault="0042690C" w:rsidP="008A5A5B">
      <w:pPr>
        <w:spacing w:line="240" w:lineRule="auto"/>
        <w:rPr>
          <w:rFonts w:ascii="Times New Roman" w:hAnsi="Times New Roman" w:cs="Times New Roman"/>
          <w:b/>
          <w:sz w:val="24"/>
          <w:szCs w:val="24"/>
        </w:rPr>
      </w:pPr>
    </w:p>
    <w:p w:rsidR="00FA4DA3" w:rsidRPr="009C11AD" w:rsidRDefault="00FA4DA3" w:rsidP="008A5A5B">
      <w:pPr>
        <w:spacing w:line="240" w:lineRule="auto"/>
        <w:rPr>
          <w:rFonts w:ascii="Times New Roman" w:hAnsi="Times New Roman" w:cs="Times New Roman"/>
          <w:b/>
          <w:sz w:val="24"/>
          <w:szCs w:val="24"/>
        </w:rPr>
      </w:pPr>
      <w:r w:rsidRPr="009C11AD">
        <w:rPr>
          <w:rFonts w:ascii="Times New Roman" w:hAnsi="Times New Roman" w:cs="Times New Roman"/>
          <w:b/>
          <w:sz w:val="24"/>
          <w:szCs w:val="24"/>
        </w:rPr>
        <w:lastRenderedPageBreak/>
        <w:t>REFERENCES</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Allen, E.F (2003). Junior and Senior Faculty Women: Commonalities and Differences in Perceptions of Academic Life. Journal of Occupational Psychology. 22(1), 46-68.</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Austin, O.E and Gamson, U.J (1993). Multiple Impacts of Organizational Climate and Industrial Value Systems Upon Job Satisfaction. Personnel Psychology. 22(2), 171-187.</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Billingsley, B.S and Cross, L.H (2002). Predictors of Commitment Job Satisfaction and Intent to Stay in Teaching: A Comparison of General and Special Education. The Journal of Special Education. 25(5), 461-480.</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Bensimon, E.M. (2001). The Meaning of Good Presidential Leadership</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Bolman, L.G and Deal, T.E (1991</w:t>
      </w:r>
      <w:r w:rsidR="005A38E3">
        <w:rPr>
          <w:rFonts w:ascii="Times New Roman" w:hAnsi="Times New Roman" w:cs="Times New Roman"/>
          <w:sz w:val="24"/>
          <w:szCs w:val="24"/>
        </w:rPr>
        <w:t>c</w:t>
      </w:r>
      <w:r w:rsidRPr="009C11AD">
        <w:rPr>
          <w:rFonts w:ascii="Times New Roman" w:hAnsi="Times New Roman" w:cs="Times New Roman"/>
          <w:sz w:val="24"/>
          <w:szCs w:val="24"/>
        </w:rPr>
        <w:t>). Leadership and Management  Effectiveness: A Multi-frame, multi-sector analysis. Human Resource Management. 35, 516-554.</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Bolman, L.G and Deal, T.E (2006). Reframing Organizations. Jossey-Bass: San Francisco. 2</w:t>
      </w:r>
      <w:r w:rsidRPr="009C11AD">
        <w:rPr>
          <w:rFonts w:ascii="Times New Roman" w:hAnsi="Times New Roman" w:cs="Times New Roman"/>
          <w:sz w:val="24"/>
          <w:szCs w:val="24"/>
          <w:vertAlign w:val="superscript"/>
        </w:rPr>
        <w:t>nd</w:t>
      </w:r>
      <w:r w:rsidRPr="009C11AD">
        <w:rPr>
          <w:rFonts w:ascii="Times New Roman" w:hAnsi="Times New Roman" w:cs="Times New Roman"/>
          <w:sz w:val="24"/>
          <w:szCs w:val="24"/>
        </w:rPr>
        <w:t xml:space="preserve"> Edition.</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Bolman, L.G and Deal, T.E (2008). Reframing Organizations. Jossey-Bass: San Francisco.3rd  Edition.</w:t>
      </w:r>
    </w:p>
    <w:p w:rsidR="00FA4DA3"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Berwick, U.I (2002). Collective  Climate: Agreement as a Basis for Defining Aggregate Climates in Organizations. Academy of Management Journal. 27(6), 721-756.</w:t>
      </w:r>
    </w:p>
    <w:p w:rsidR="007C079B" w:rsidRPr="009C11AD" w:rsidRDefault="007C079B" w:rsidP="005F7FA6">
      <w:pPr>
        <w:spacing w:line="240" w:lineRule="auto"/>
        <w:ind w:left="630" w:hanging="630"/>
        <w:jc w:val="both"/>
        <w:rPr>
          <w:rFonts w:ascii="Times New Roman" w:hAnsi="Times New Roman" w:cs="Times New Roman"/>
          <w:sz w:val="24"/>
          <w:szCs w:val="24"/>
        </w:rPr>
      </w:pPr>
      <w:r w:rsidRPr="007C079B">
        <w:rPr>
          <w:rFonts w:ascii="Times New Roman" w:hAnsi="Times New Roman" w:cs="Times New Roman"/>
          <w:sz w:val="24"/>
          <w:szCs w:val="24"/>
        </w:rPr>
        <w:t xml:space="preserve">Brewer P.U and McMaham-Landers (2003). </w:t>
      </w:r>
      <w:r w:rsidRPr="007C079B">
        <w:rPr>
          <w:rFonts w:ascii="Times New Roman" w:hAnsi="Times New Roman" w:cs="Times New Roman"/>
          <w:i/>
          <w:iCs/>
          <w:sz w:val="24"/>
          <w:szCs w:val="24"/>
        </w:rPr>
        <w:t>Assessment A to Z: A Collection of 50 Questionnaire, Instruments and Inventories</w:t>
      </w:r>
      <w:r w:rsidRPr="007C079B">
        <w:rPr>
          <w:rFonts w:ascii="Times New Roman" w:hAnsi="Times New Roman" w:cs="Times New Roman"/>
          <w:sz w:val="24"/>
          <w:szCs w:val="24"/>
        </w:rPr>
        <w:t>. San Francisco: Jassey – Bass.</w:t>
      </w:r>
    </w:p>
    <w:p w:rsidR="00D54491" w:rsidRPr="00D54491" w:rsidRDefault="00D54491" w:rsidP="005F7FA6">
      <w:pPr>
        <w:spacing w:line="240" w:lineRule="auto"/>
        <w:ind w:left="630" w:hanging="630"/>
        <w:jc w:val="both"/>
        <w:rPr>
          <w:rFonts w:ascii="Times New Roman" w:hAnsi="Times New Roman" w:cs="Times New Roman"/>
          <w:sz w:val="24"/>
          <w:szCs w:val="24"/>
        </w:rPr>
      </w:pPr>
      <w:r w:rsidRPr="00D54491">
        <w:rPr>
          <w:rFonts w:ascii="Times New Roman" w:hAnsi="Times New Roman" w:cs="Times New Roman"/>
          <w:sz w:val="24"/>
          <w:szCs w:val="24"/>
        </w:rPr>
        <w:t>Edem, U.S and Lawal,O.O. (2006). Job Satisfaction and Publication Output Among Librarians in Nigeria Universities. Library Management. 20(2). 39-46.</w:t>
      </w:r>
    </w:p>
    <w:p w:rsidR="00F35A8C" w:rsidRPr="00F35A8C" w:rsidRDefault="00F35A8C" w:rsidP="005F7FA6">
      <w:pPr>
        <w:spacing w:line="240" w:lineRule="auto"/>
        <w:ind w:left="630" w:hanging="630"/>
        <w:jc w:val="both"/>
        <w:rPr>
          <w:rFonts w:ascii="Times New Roman" w:hAnsi="Times New Roman" w:cs="Times New Roman"/>
          <w:sz w:val="24"/>
          <w:szCs w:val="24"/>
        </w:rPr>
      </w:pPr>
      <w:r w:rsidRPr="00F35A8C">
        <w:rPr>
          <w:rFonts w:ascii="Times New Roman" w:hAnsi="Times New Roman" w:cs="Times New Roman"/>
          <w:sz w:val="24"/>
          <w:szCs w:val="24"/>
        </w:rPr>
        <w:t>Fajana, Sola (2001). The Nigerian Informal Sector: Freeing The Hidden Potential and Raising Standards. Poster Session Paper Submitted to The Global Employment Forum, Geneva.</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Gonzaliz-Roma, I.O; Peiro, U.J and Tordera, Z.O(2008) A Meta-analysis of the Relationship Between  Individual Job Satisfaction and Individual Performance. Academy of Management Review. 9(3), 712-721.</w:t>
      </w:r>
    </w:p>
    <w:p w:rsidR="00F20426" w:rsidRDefault="00F20426" w:rsidP="005F7FA6">
      <w:pPr>
        <w:spacing w:line="240" w:lineRule="auto"/>
        <w:ind w:left="630" w:hanging="630"/>
        <w:jc w:val="both"/>
        <w:rPr>
          <w:rFonts w:ascii="Times New Roman" w:hAnsi="Times New Roman" w:cs="Times New Roman"/>
          <w:sz w:val="24"/>
          <w:szCs w:val="24"/>
        </w:rPr>
      </w:pPr>
      <w:r w:rsidRPr="00F20426">
        <w:rPr>
          <w:rFonts w:ascii="Times New Roman" w:hAnsi="Times New Roman" w:cs="Times New Roman"/>
          <w:sz w:val="24"/>
          <w:szCs w:val="24"/>
        </w:rPr>
        <w:t xml:space="preserve">Hoppock , R. (1935) . </w:t>
      </w:r>
      <w:r w:rsidRPr="00F20426">
        <w:rPr>
          <w:rFonts w:ascii="Times New Roman" w:hAnsi="Times New Roman" w:cs="Times New Roman"/>
          <w:i/>
          <w:iCs/>
          <w:sz w:val="24"/>
          <w:szCs w:val="24"/>
        </w:rPr>
        <w:t>Job Satisfaction</w:t>
      </w:r>
      <w:r w:rsidRPr="00F20426">
        <w:rPr>
          <w:rFonts w:ascii="Times New Roman" w:hAnsi="Times New Roman" w:cs="Times New Roman"/>
          <w:sz w:val="24"/>
          <w:szCs w:val="24"/>
        </w:rPr>
        <w:t>. New York: Harper.</w:t>
      </w:r>
    </w:p>
    <w:p w:rsidR="00612957" w:rsidRPr="00612957" w:rsidRDefault="00612957" w:rsidP="00612957">
      <w:pPr>
        <w:spacing w:line="360" w:lineRule="auto"/>
        <w:jc w:val="both"/>
        <w:rPr>
          <w:rFonts w:ascii="Times New Roman" w:hAnsi="Times New Roman" w:cs="Times New Roman"/>
          <w:sz w:val="24"/>
          <w:szCs w:val="24"/>
        </w:rPr>
      </w:pPr>
      <w:r w:rsidRPr="00612957">
        <w:rPr>
          <w:rFonts w:ascii="Times New Roman" w:hAnsi="Times New Roman" w:cs="Times New Roman"/>
          <w:sz w:val="24"/>
          <w:szCs w:val="24"/>
        </w:rPr>
        <w:t>James,O.P and Tetrick, R.D (2006). Perceived Job Characteristics and Job Satisfaction Among Men and Women. Psychology of Women Quarterly 5(2). 451-470.</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Johnsrud, L.K; Heck, R.H and Rosser, V.J (2000). Morale Matters: Midlevel Administrators and Their Intent to Leave. Journal of Higher Education. 71(4), 33-67.</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Johnsrud, L.K (2002). Measuring the Quality of Faculty and Administrative Worklife:  Implications for College and University Campuses. Research in Higher Education. 43(3), 376-405.</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lastRenderedPageBreak/>
        <w:t>Johnsrud, L.K and Rosser, V.J (2007). College and University Midlevel Administrators: Explaining and Improving Their Morale. Review of  Higher Education. 22(6), 121-146.</w:t>
      </w:r>
    </w:p>
    <w:p w:rsidR="00BE3561" w:rsidRDefault="00BE3561" w:rsidP="00BE3561">
      <w:pPr>
        <w:spacing w:line="360" w:lineRule="auto"/>
        <w:ind w:left="630" w:hanging="630"/>
        <w:jc w:val="both"/>
        <w:rPr>
          <w:rFonts w:ascii="Times New Roman" w:hAnsi="Times New Roman" w:cs="Times New Roman"/>
          <w:sz w:val="24"/>
          <w:szCs w:val="24"/>
        </w:rPr>
      </w:pPr>
      <w:r w:rsidRPr="00BE3561">
        <w:rPr>
          <w:rFonts w:ascii="Times New Roman" w:hAnsi="Times New Roman" w:cs="Times New Roman"/>
          <w:sz w:val="24"/>
          <w:szCs w:val="24"/>
        </w:rPr>
        <w:t xml:space="preserve">Likert, R (1967). </w:t>
      </w:r>
      <w:r w:rsidRPr="00BE3561">
        <w:rPr>
          <w:rFonts w:ascii="Times New Roman" w:hAnsi="Times New Roman" w:cs="Times New Roman"/>
          <w:i/>
          <w:iCs/>
          <w:sz w:val="24"/>
          <w:szCs w:val="24"/>
        </w:rPr>
        <w:t>The Human Organization</w:t>
      </w:r>
      <w:r w:rsidRPr="00BE3561">
        <w:rPr>
          <w:rFonts w:ascii="Times New Roman" w:hAnsi="Times New Roman" w:cs="Times New Roman"/>
          <w:sz w:val="24"/>
          <w:szCs w:val="24"/>
        </w:rPr>
        <w:t>. New York: McGraw-Hill.</w:t>
      </w:r>
    </w:p>
    <w:p w:rsidR="004C32DA" w:rsidRPr="004C32DA" w:rsidRDefault="002067CD" w:rsidP="004C32DA">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Maslow, A.H. (1970</w:t>
      </w:r>
      <w:r w:rsidR="004C32DA" w:rsidRPr="004C32DA">
        <w:rPr>
          <w:rFonts w:ascii="Times New Roman" w:hAnsi="Times New Roman" w:cs="Times New Roman"/>
          <w:sz w:val="24"/>
          <w:szCs w:val="24"/>
        </w:rPr>
        <w:t>) Eupsychian Management, Homewood, IL: Irwin</w:t>
      </w:r>
    </w:p>
    <w:p w:rsidR="009C7A4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Moran, E.T and Volkwein, J.F (2002). The Cultural Approach to the Information of Organizational Climate. Human Relations Journal. 45(3), 19-47.</w:t>
      </w:r>
    </w:p>
    <w:p w:rsidR="00FA4DA3"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Oribabor, P.E. (2007). Leadership Effectiveness and Workers Commitment  in Work Organizations. Journal of Management. 3(2), 12-26.</w:t>
      </w:r>
    </w:p>
    <w:p w:rsidR="00AE5839" w:rsidRPr="009C11AD" w:rsidRDefault="00AE5839" w:rsidP="005F7FA6">
      <w:pPr>
        <w:pStyle w:val="Footer"/>
        <w:ind w:left="630" w:hanging="630"/>
        <w:jc w:val="both"/>
        <w:rPr>
          <w:rFonts w:ascii="Times New Roman" w:hAnsi="Times New Roman" w:cs="Times New Roman"/>
          <w:sz w:val="24"/>
          <w:szCs w:val="24"/>
        </w:rPr>
      </w:pPr>
      <w:r w:rsidRPr="00AE5839">
        <w:rPr>
          <w:rFonts w:ascii="Times New Roman" w:hAnsi="Times New Roman" w:cs="Times New Roman"/>
          <w:sz w:val="24"/>
          <w:szCs w:val="24"/>
        </w:rPr>
        <w:t>Reichers, A.E (2006). A Review and Reconceptualisation of Organisational Commitment. Academy of Management Review. 10(3), 465-476.</w:t>
      </w:r>
    </w:p>
    <w:p w:rsidR="00FA4DA3"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Rigg, R.M (1992). Managerial Climate, Work Groups and Organizational Performance. Administrative Science Quarterly. 12(2), 252-277.</w:t>
      </w:r>
    </w:p>
    <w:p w:rsidR="00A90323" w:rsidRPr="009C11AD" w:rsidRDefault="00A90323" w:rsidP="00A90323">
      <w:pPr>
        <w:spacing w:line="240" w:lineRule="auto"/>
        <w:ind w:left="630" w:hanging="630"/>
        <w:jc w:val="both"/>
        <w:rPr>
          <w:rFonts w:ascii="Times New Roman" w:hAnsi="Times New Roman" w:cs="Times New Roman"/>
          <w:sz w:val="24"/>
          <w:szCs w:val="24"/>
        </w:rPr>
      </w:pPr>
      <w:r w:rsidRPr="00E057B8">
        <w:rPr>
          <w:rFonts w:ascii="Times New Roman" w:hAnsi="Times New Roman" w:cs="Times New Roman"/>
          <w:sz w:val="24"/>
          <w:szCs w:val="24"/>
        </w:rPr>
        <w:t>Terrel, A.D; Price, W.T and Joyner, R.L (2008). Job Satisfaction Among Community College Occupational Technical Faculty Community. Journal of Applied Science. 22(1), 111-122.</w:t>
      </w:r>
    </w:p>
    <w:p w:rsidR="009F1635" w:rsidRPr="009C11AD" w:rsidRDefault="009F1635" w:rsidP="009F1635">
      <w:pPr>
        <w:pStyle w:val="Footer"/>
        <w:spacing w:line="360" w:lineRule="auto"/>
        <w:ind w:left="630" w:hanging="630"/>
        <w:jc w:val="both"/>
        <w:rPr>
          <w:rFonts w:ascii="Times New Roman" w:hAnsi="Times New Roman" w:cs="Times New Roman"/>
          <w:sz w:val="24"/>
          <w:szCs w:val="24"/>
        </w:rPr>
      </w:pPr>
      <w:r w:rsidRPr="009F1635">
        <w:rPr>
          <w:rFonts w:ascii="Times New Roman" w:hAnsi="Times New Roman" w:cs="Times New Roman"/>
          <w:sz w:val="24"/>
          <w:szCs w:val="24"/>
        </w:rPr>
        <w:t>Udogo, (2008).Understanding Employee Commitment in the Public Organisation: A Study of the Juvenile Detention Center. International Journal of Public Administration. 18(8), 1269-1295.</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Verbeke,W; Volgering, M and Hessels,M. (1998). Exploring the Conceptual Expansion Within the Field of Organizational Behaviour: Journal of Management Studies. 25(3), 313-339.</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Volkwein, J.F. and  Parmley, K. (2000). Comparing Administrative Satisfaction in Public and Private Universities. Research in Higher Education. 41(2), 94-117.</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Volkwein, J.F; Malik, M.U and Napierski-Prancl, K.T. (2000). Job Satisfaction as a Reflection of Disposition: A Multiple-Source Causal Analysis. Organizational Behaviour and Human Decision Processes. 56(2), 388-424.</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Volkwein, J.F. and Zhou, Y.U.(2003). Testing a Model of Administrative Job Satisfaction. Research in Higher in Education. 44(4), 149-183.</w:t>
      </w:r>
    </w:p>
    <w:p w:rsidR="00FA4DA3" w:rsidRPr="009C11AD"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Volkwein, J.F; Malik, M.U and Napierski-Prancl, K.T. (20006).The Job Satisfaction-Job Performance Relationship: A Qualitative and Quantitative Review. Psychological Bulletin. 127(4), 376-409.</w:t>
      </w:r>
    </w:p>
    <w:p w:rsidR="00FA4DA3" w:rsidRDefault="00FA4DA3" w:rsidP="005F7FA6">
      <w:pPr>
        <w:spacing w:line="240" w:lineRule="auto"/>
        <w:jc w:val="both"/>
        <w:rPr>
          <w:rFonts w:ascii="Times New Roman" w:hAnsi="Times New Roman" w:cs="Times New Roman"/>
          <w:sz w:val="24"/>
          <w:szCs w:val="24"/>
        </w:rPr>
      </w:pPr>
      <w:r w:rsidRPr="009C11AD">
        <w:rPr>
          <w:rFonts w:ascii="Times New Roman" w:hAnsi="Times New Roman" w:cs="Times New Roman"/>
          <w:sz w:val="24"/>
          <w:szCs w:val="24"/>
        </w:rPr>
        <w:t>Volkwein, J.F; Malik, M.U and Napierski-Prancl, K.T. (20008). Effect of Dysfunctional Thought Processes on Subjective Well-being and Job Satisfaction. Joutnal of Applied Psychology. 78(3), 475-494.</w:t>
      </w:r>
    </w:p>
    <w:p w:rsidR="004039D5" w:rsidRPr="009C11AD" w:rsidRDefault="00844F01" w:rsidP="00FD4015">
      <w:pPr>
        <w:pStyle w:val="BodyText3"/>
        <w:spacing w:line="240" w:lineRule="auto"/>
        <w:ind w:left="630" w:hanging="630"/>
        <w:rPr>
          <w:rFonts w:ascii="Times New Roman" w:hAnsi="Times New Roman" w:cs="Times New Roman"/>
          <w:sz w:val="24"/>
          <w:szCs w:val="24"/>
        </w:rPr>
      </w:pPr>
      <w:r w:rsidRPr="00844F01">
        <w:rPr>
          <w:rFonts w:ascii="Times New Roman" w:hAnsi="Times New Roman" w:cs="Times New Roman"/>
          <w:sz w:val="24"/>
          <w:szCs w:val="24"/>
        </w:rPr>
        <w:t>Whawho, D.D (2008). Educational Administration: Planning and Supervision. Benin City. Spectrum Associates.</w:t>
      </w:r>
    </w:p>
    <w:sectPr w:rsidR="004039D5" w:rsidRPr="009C11AD" w:rsidSect="0002703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993" w:rsidRDefault="00A40993" w:rsidP="006215CD">
      <w:pPr>
        <w:spacing w:after="0" w:line="240" w:lineRule="auto"/>
      </w:pPr>
      <w:r>
        <w:separator/>
      </w:r>
    </w:p>
  </w:endnote>
  <w:endnote w:type="continuationSeparator" w:id="1">
    <w:p w:rsidR="00A40993" w:rsidRDefault="00A40993" w:rsidP="00621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034"/>
      <w:docPartObj>
        <w:docPartGallery w:val="Page Numbers (Bottom of Page)"/>
        <w:docPartUnique/>
      </w:docPartObj>
    </w:sdtPr>
    <w:sdtContent>
      <w:p w:rsidR="00F74C1E" w:rsidRDefault="00DD61A3">
        <w:pPr>
          <w:pStyle w:val="Footer"/>
          <w:jc w:val="center"/>
        </w:pPr>
        <w:fldSimple w:instr=" PAGE   \* MERGEFORMAT ">
          <w:r w:rsidR="00581433">
            <w:rPr>
              <w:noProof/>
            </w:rPr>
            <w:t>3</w:t>
          </w:r>
        </w:fldSimple>
      </w:p>
    </w:sdtContent>
  </w:sdt>
  <w:p w:rsidR="00F74C1E" w:rsidRDefault="00F74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993" w:rsidRDefault="00A40993" w:rsidP="006215CD">
      <w:pPr>
        <w:spacing w:after="0" w:line="240" w:lineRule="auto"/>
      </w:pPr>
      <w:r>
        <w:separator/>
      </w:r>
    </w:p>
  </w:footnote>
  <w:footnote w:type="continuationSeparator" w:id="1">
    <w:p w:rsidR="00A40993" w:rsidRDefault="00A40993" w:rsidP="00621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B28"/>
    <w:multiLevelType w:val="hybridMultilevel"/>
    <w:tmpl w:val="39F4C904"/>
    <w:lvl w:ilvl="0" w:tplc="180CEC50">
      <w:start w:val="1"/>
      <w:numFmt w:val="bullet"/>
      <w:lvlText w:val="•"/>
      <w:lvlJc w:val="left"/>
      <w:pPr>
        <w:tabs>
          <w:tab w:val="num" w:pos="720"/>
        </w:tabs>
        <w:ind w:left="720" w:hanging="360"/>
      </w:pPr>
      <w:rPr>
        <w:rFonts w:ascii="Arial" w:hAnsi="Arial" w:hint="default"/>
      </w:rPr>
    </w:lvl>
    <w:lvl w:ilvl="1" w:tplc="44EA59AC" w:tentative="1">
      <w:start w:val="1"/>
      <w:numFmt w:val="bullet"/>
      <w:lvlText w:val="•"/>
      <w:lvlJc w:val="left"/>
      <w:pPr>
        <w:tabs>
          <w:tab w:val="num" w:pos="1440"/>
        </w:tabs>
        <w:ind w:left="1440" w:hanging="360"/>
      </w:pPr>
      <w:rPr>
        <w:rFonts w:ascii="Arial" w:hAnsi="Arial" w:hint="default"/>
      </w:rPr>
    </w:lvl>
    <w:lvl w:ilvl="2" w:tplc="AE8226A2" w:tentative="1">
      <w:start w:val="1"/>
      <w:numFmt w:val="bullet"/>
      <w:lvlText w:val="•"/>
      <w:lvlJc w:val="left"/>
      <w:pPr>
        <w:tabs>
          <w:tab w:val="num" w:pos="2160"/>
        </w:tabs>
        <w:ind w:left="2160" w:hanging="360"/>
      </w:pPr>
      <w:rPr>
        <w:rFonts w:ascii="Arial" w:hAnsi="Arial" w:hint="default"/>
      </w:rPr>
    </w:lvl>
    <w:lvl w:ilvl="3" w:tplc="771873AC" w:tentative="1">
      <w:start w:val="1"/>
      <w:numFmt w:val="bullet"/>
      <w:lvlText w:val="•"/>
      <w:lvlJc w:val="left"/>
      <w:pPr>
        <w:tabs>
          <w:tab w:val="num" w:pos="2880"/>
        </w:tabs>
        <w:ind w:left="2880" w:hanging="360"/>
      </w:pPr>
      <w:rPr>
        <w:rFonts w:ascii="Arial" w:hAnsi="Arial" w:hint="default"/>
      </w:rPr>
    </w:lvl>
    <w:lvl w:ilvl="4" w:tplc="E8A4862E" w:tentative="1">
      <w:start w:val="1"/>
      <w:numFmt w:val="bullet"/>
      <w:lvlText w:val="•"/>
      <w:lvlJc w:val="left"/>
      <w:pPr>
        <w:tabs>
          <w:tab w:val="num" w:pos="3600"/>
        </w:tabs>
        <w:ind w:left="3600" w:hanging="360"/>
      </w:pPr>
      <w:rPr>
        <w:rFonts w:ascii="Arial" w:hAnsi="Arial" w:hint="default"/>
      </w:rPr>
    </w:lvl>
    <w:lvl w:ilvl="5" w:tplc="39AE4D7A" w:tentative="1">
      <w:start w:val="1"/>
      <w:numFmt w:val="bullet"/>
      <w:lvlText w:val="•"/>
      <w:lvlJc w:val="left"/>
      <w:pPr>
        <w:tabs>
          <w:tab w:val="num" w:pos="4320"/>
        </w:tabs>
        <w:ind w:left="4320" w:hanging="360"/>
      </w:pPr>
      <w:rPr>
        <w:rFonts w:ascii="Arial" w:hAnsi="Arial" w:hint="default"/>
      </w:rPr>
    </w:lvl>
    <w:lvl w:ilvl="6" w:tplc="BABEC486" w:tentative="1">
      <w:start w:val="1"/>
      <w:numFmt w:val="bullet"/>
      <w:lvlText w:val="•"/>
      <w:lvlJc w:val="left"/>
      <w:pPr>
        <w:tabs>
          <w:tab w:val="num" w:pos="5040"/>
        </w:tabs>
        <w:ind w:left="5040" w:hanging="360"/>
      </w:pPr>
      <w:rPr>
        <w:rFonts w:ascii="Arial" w:hAnsi="Arial" w:hint="default"/>
      </w:rPr>
    </w:lvl>
    <w:lvl w:ilvl="7" w:tplc="CBE6CB9C" w:tentative="1">
      <w:start w:val="1"/>
      <w:numFmt w:val="bullet"/>
      <w:lvlText w:val="•"/>
      <w:lvlJc w:val="left"/>
      <w:pPr>
        <w:tabs>
          <w:tab w:val="num" w:pos="5760"/>
        </w:tabs>
        <w:ind w:left="5760" w:hanging="360"/>
      </w:pPr>
      <w:rPr>
        <w:rFonts w:ascii="Arial" w:hAnsi="Arial" w:hint="default"/>
      </w:rPr>
    </w:lvl>
    <w:lvl w:ilvl="8" w:tplc="B010FBE2" w:tentative="1">
      <w:start w:val="1"/>
      <w:numFmt w:val="bullet"/>
      <w:lvlText w:val="•"/>
      <w:lvlJc w:val="left"/>
      <w:pPr>
        <w:tabs>
          <w:tab w:val="num" w:pos="6480"/>
        </w:tabs>
        <w:ind w:left="6480" w:hanging="360"/>
      </w:pPr>
      <w:rPr>
        <w:rFonts w:ascii="Arial" w:hAnsi="Arial" w:hint="default"/>
      </w:rPr>
    </w:lvl>
  </w:abstractNum>
  <w:abstractNum w:abstractNumId="1">
    <w:nsid w:val="18A94CE8"/>
    <w:multiLevelType w:val="hybridMultilevel"/>
    <w:tmpl w:val="60040368"/>
    <w:lvl w:ilvl="0" w:tplc="FA402406">
      <w:start w:val="1"/>
      <w:numFmt w:val="bullet"/>
      <w:lvlText w:val="•"/>
      <w:lvlJc w:val="left"/>
      <w:pPr>
        <w:tabs>
          <w:tab w:val="num" w:pos="720"/>
        </w:tabs>
        <w:ind w:left="720" w:hanging="360"/>
      </w:pPr>
      <w:rPr>
        <w:rFonts w:ascii="Arial" w:hAnsi="Arial" w:hint="default"/>
      </w:rPr>
    </w:lvl>
    <w:lvl w:ilvl="1" w:tplc="5A943474" w:tentative="1">
      <w:start w:val="1"/>
      <w:numFmt w:val="bullet"/>
      <w:lvlText w:val="•"/>
      <w:lvlJc w:val="left"/>
      <w:pPr>
        <w:tabs>
          <w:tab w:val="num" w:pos="1440"/>
        </w:tabs>
        <w:ind w:left="1440" w:hanging="360"/>
      </w:pPr>
      <w:rPr>
        <w:rFonts w:ascii="Arial" w:hAnsi="Arial" w:hint="default"/>
      </w:rPr>
    </w:lvl>
    <w:lvl w:ilvl="2" w:tplc="D364601E" w:tentative="1">
      <w:start w:val="1"/>
      <w:numFmt w:val="bullet"/>
      <w:lvlText w:val="•"/>
      <w:lvlJc w:val="left"/>
      <w:pPr>
        <w:tabs>
          <w:tab w:val="num" w:pos="2160"/>
        </w:tabs>
        <w:ind w:left="2160" w:hanging="360"/>
      </w:pPr>
      <w:rPr>
        <w:rFonts w:ascii="Arial" w:hAnsi="Arial" w:hint="default"/>
      </w:rPr>
    </w:lvl>
    <w:lvl w:ilvl="3" w:tplc="C36CB208" w:tentative="1">
      <w:start w:val="1"/>
      <w:numFmt w:val="bullet"/>
      <w:lvlText w:val="•"/>
      <w:lvlJc w:val="left"/>
      <w:pPr>
        <w:tabs>
          <w:tab w:val="num" w:pos="2880"/>
        </w:tabs>
        <w:ind w:left="2880" w:hanging="360"/>
      </w:pPr>
      <w:rPr>
        <w:rFonts w:ascii="Arial" w:hAnsi="Arial" w:hint="default"/>
      </w:rPr>
    </w:lvl>
    <w:lvl w:ilvl="4" w:tplc="7AA6B7F4" w:tentative="1">
      <w:start w:val="1"/>
      <w:numFmt w:val="bullet"/>
      <w:lvlText w:val="•"/>
      <w:lvlJc w:val="left"/>
      <w:pPr>
        <w:tabs>
          <w:tab w:val="num" w:pos="3600"/>
        </w:tabs>
        <w:ind w:left="3600" w:hanging="360"/>
      </w:pPr>
      <w:rPr>
        <w:rFonts w:ascii="Arial" w:hAnsi="Arial" w:hint="default"/>
      </w:rPr>
    </w:lvl>
    <w:lvl w:ilvl="5" w:tplc="7CC62D5E" w:tentative="1">
      <w:start w:val="1"/>
      <w:numFmt w:val="bullet"/>
      <w:lvlText w:val="•"/>
      <w:lvlJc w:val="left"/>
      <w:pPr>
        <w:tabs>
          <w:tab w:val="num" w:pos="4320"/>
        </w:tabs>
        <w:ind w:left="4320" w:hanging="360"/>
      </w:pPr>
      <w:rPr>
        <w:rFonts w:ascii="Arial" w:hAnsi="Arial" w:hint="default"/>
      </w:rPr>
    </w:lvl>
    <w:lvl w:ilvl="6" w:tplc="BD9A301C" w:tentative="1">
      <w:start w:val="1"/>
      <w:numFmt w:val="bullet"/>
      <w:lvlText w:val="•"/>
      <w:lvlJc w:val="left"/>
      <w:pPr>
        <w:tabs>
          <w:tab w:val="num" w:pos="5040"/>
        </w:tabs>
        <w:ind w:left="5040" w:hanging="360"/>
      </w:pPr>
      <w:rPr>
        <w:rFonts w:ascii="Arial" w:hAnsi="Arial" w:hint="default"/>
      </w:rPr>
    </w:lvl>
    <w:lvl w:ilvl="7" w:tplc="168C786A" w:tentative="1">
      <w:start w:val="1"/>
      <w:numFmt w:val="bullet"/>
      <w:lvlText w:val="•"/>
      <w:lvlJc w:val="left"/>
      <w:pPr>
        <w:tabs>
          <w:tab w:val="num" w:pos="5760"/>
        </w:tabs>
        <w:ind w:left="5760" w:hanging="360"/>
      </w:pPr>
      <w:rPr>
        <w:rFonts w:ascii="Arial" w:hAnsi="Arial" w:hint="default"/>
      </w:rPr>
    </w:lvl>
    <w:lvl w:ilvl="8" w:tplc="147AE3A8" w:tentative="1">
      <w:start w:val="1"/>
      <w:numFmt w:val="bullet"/>
      <w:lvlText w:val="•"/>
      <w:lvlJc w:val="left"/>
      <w:pPr>
        <w:tabs>
          <w:tab w:val="num" w:pos="6480"/>
        </w:tabs>
        <w:ind w:left="6480" w:hanging="360"/>
      </w:pPr>
      <w:rPr>
        <w:rFonts w:ascii="Arial" w:hAnsi="Arial" w:hint="default"/>
      </w:rPr>
    </w:lvl>
  </w:abstractNum>
  <w:abstractNum w:abstractNumId="2">
    <w:nsid w:val="1F232718"/>
    <w:multiLevelType w:val="hybridMultilevel"/>
    <w:tmpl w:val="E9089C24"/>
    <w:lvl w:ilvl="0" w:tplc="A148CE12">
      <w:start w:val="1"/>
      <w:numFmt w:val="bullet"/>
      <w:lvlText w:val="•"/>
      <w:lvlJc w:val="left"/>
      <w:pPr>
        <w:tabs>
          <w:tab w:val="num" w:pos="720"/>
        </w:tabs>
        <w:ind w:left="720" w:hanging="360"/>
      </w:pPr>
      <w:rPr>
        <w:rFonts w:ascii="Arial" w:hAnsi="Arial" w:hint="default"/>
      </w:rPr>
    </w:lvl>
    <w:lvl w:ilvl="1" w:tplc="02FC00BC" w:tentative="1">
      <w:start w:val="1"/>
      <w:numFmt w:val="bullet"/>
      <w:lvlText w:val="•"/>
      <w:lvlJc w:val="left"/>
      <w:pPr>
        <w:tabs>
          <w:tab w:val="num" w:pos="1440"/>
        </w:tabs>
        <w:ind w:left="1440" w:hanging="360"/>
      </w:pPr>
      <w:rPr>
        <w:rFonts w:ascii="Arial" w:hAnsi="Arial" w:hint="default"/>
      </w:rPr>
    </w:lvl>
    <w:lvl w:ilvl="2" w:tplc="921600A6" w:tentative="1">
      <w:start w:val="1"/>
      <w:numFmt w:val="bullet"/>
      <w:lvlText w:val="•"/>
      <w:lvlJc w:val="left"/>
      <w:pPr>
        <w:tabs>
          <w:tab w:val="num" w:pos="2160"/>
        </w:tabs>
        <w:ind w:left="2160" w:hanging="360"/>
      </w:pPr>
      <w:rPr>
        <w:rFonts w:ascii="Arial" w:hAnsi="Arial" w:hint="default"/>
      </w:rPr>
    </w:lvl>
    <w:lvl w:ilvl="3" w:tplc="1B0ABDC2" w:tentative="1">
      <w:start w:val="1"/>
      <w:numFmt w:val="bullet"/>
      <w:lvlText w:val="•"/>
      <w:lvlJc w:val="left"/>
      <w:pPr>
        <w:tabs>
          <w:tab w:val="num" w:pos="2880"/>
        </w:tabs>
        <w:ind w:left="2880" w:hanging="360"/>
      </w:pPr>
      <w:rPr>
        <w:rFonts w:ascii="Arial" w:hAnsi="Arial" w:hint="default"/>
      </w:rPr>
    </w:lvl>
    <w:lvl w:ilvl="4" w:tplc="4CDACFD4" w:tentative="1">
      <w:start w:val="1"/>
      <w:numFmt w:val="bullet"/>
      <w:lvlText w:val="•"/>
      <w:lvlJc w:val="left"/>
      <w:pPr>
        <w:tabs>
          <w:tab w:val="num" w:pos="3600"/>
        </w:tabs>
        <w:ind w:left="3600" w:hanging="360"/>
      </w:pPr>
      <w:rPr>
        <w:rFonts w:ascii="Arial" w:hAnsi="Arial" w:hint="default"/>
      </w:rPr>
    </w:lvl>
    <w:lvl w:ilvl="5" w:tplc="9664FB6C" w:tentative="1">
      <w:start w:val="1"/>
      <w:numFmt w:val="bullet"/>
      <w:lvlText w:val="•"/>
      <w:lvlJc w:val="left"/>
      <w:pPr>
        <w:tabs>
          <w:tab w:val="num" w:pos="4320"/>
        </w:tabs>
        <w:ind w:left="4320" w:hanging="360"/>
      </w:pPr>
      <w:rPr>
        <w:rFonts w:ascii="Arial" w:hAnsi="Arial" w:hint="default"/>
      </w:rPr>
    </w:lvl>
    <w:lvl w:ilvl="6" w:tplc="F9501296" w:tentative="1">
      <w:start w:val="1"/>
      <w:numFmt w:val="bullet"/>
      <w:lvlText w:val="•"/>
      <w:lvlJc w:val="left"/>
      <w:pPr>
        <w:tabs>
          <w:tab w:val="num" w:pos="5040"/>
        </w:tabs>
        <w:ind w:left="5040" w:hanging="360"/>
      </w:pPr>
      <w:rPr>
        <w:rFonts w:ascii="Arial" w:hAnsi="Arial" w:hint="default"/>
      </w:rPr>
    </w:lvl>
    <w:lvl w:ilvl="7" w:tplc="72909BA8" w:tentative="1">
      <w:start w:val="1"/>
      <w:numFmt w:val="bullet"/>
      <w:lvlText w:val="•"/>
      <w:lvlJc w:val="left"/>
      <w:pPr>
        <w:tabs>
          <w:tab w:val="num" w:pos="5760"/>
        </w:tabs>
        <w:ind w:left="5760" w:hanging="360"/>
      </w:pPr>
      <w:rPr>
        <w:rFonts w:ascii="Arial" w:hAnsi="Arial" w:hint="default"/>
      </w:rPr>
    </w:lvl>
    <w:lvl w:ilvl="8" w:tplc="12C80834" w:tentative="1">
      <w:start w:val="1"/>
      <w:numFmt w:val="bullet"/>
      <w:lvlText w:val="•"/>
      <w:lvlJc w:val="left"/>
      <w:pPr>
        <w:tabs>
          <w:tab w:val="num" w:pos="6480"/>
        </w:tabs>
        <w:ind w:left="6480" w:hanging="360"/>
      </w:pPr>
      <w:rPr>
        <w:rFonts w:ascii="Arial" w:hAnsi="Arial" w:hint="default"/>
      </w:rPr>
    </w:lvl>
  </w:abstractNum>
  <w:abstractNum w:abstractNumId="3">
    <w:nsid w:val="21450982"/>
    <w:multiLevelType w:val="hybridMultilevel"/>
    <w:tmpl w:val="00F87290"/>
    <w:lvl w:ilvl="0" w:tplc="9B884E50">
      <w:start w:val="1"/>
      <w:numFmt w:val="bullet"/>
      <w:lvlText w:val="•"/>
      <w:lvlJc w:val="left"/>
      <w:pPr>
        <w:tabs>
          <w:tab w:val="num" w:pos="720"/>
        </w:tabs>
        <w:ind w:left="720" w:hanging="360"/>
      </w:pPr>
      <w:rPr>
        <w:rFonts w:ascii="Arial" w:hAnsi="Arial" w:hint="default"/>
      </w:rPr>
    </w:lvl>
    <w:lvl w:ilvl="1" w:tplc="CEFE7BAC" w:tentative="1">
      <w:start w:val="1"/>
      <w:numFmt w:val="bullet"/>
      <w:lvlText w:val="•"/>
      <w:lvlJc w:val="left"/>
      <w:pPr>
        <w:tabs>
          <w:tab w:val="num" w:pos="1440"/>
        </w:tabs>
        <w:ind w:left="1440" w:hanging="360"/>
      </w:pPr>
      <w:rPr>
        <w:rFonts w:ascii="Arial" w:hAnsi="Arial" w:hint="default"/>
      </w:rPr>
    </w:lvl>
    <w:lvl w:ilvl="2" w:tplc="DD4AE6D2" w:tentative="1">
      <w:start w:val="1"/>
      <w:numFmt w:val="bullet"/>
      <w:lvlText w:val="•"/>
      <w:lvlJc w:val="left"/>
      <w:pPr>
        <w:tabs>
          <w:tab w:val="num" w:pos="2160"/>
        </w:tabs>
        <w:ind w:left="2160" w:hanging="360"/>
      </w:pPr>
      <w:rPr>
        <w:rFonts w:ascii="Arial" w:hAnsi="Arial" w:hint="default"/>
      </w:rPr>
    </w:lvl>
    <w:lvl w:ilvl="3" w:tplc="CD281F66" w:tentative="1">
      <w:start w:val="1"/>
      <w:numFmt w:val="bullet"/>
      <w:lvlText w:val="•"/>
      <w:lvlJc w:val="left"/>
      <w:pPr>
        <w:tabs>
          <w:tab w:val="num" w:pos="2880"/>
        </w:tabs>
        <w:ind w:left="2880" w:hanging="360"/>
      </w:pPr>
      <w:rPr>
        <w:rFonts w:ascii="Arial" w:hAnsi="Arial" w:hint="default"/>
      </w:rPr>
    </w:lvl>
    <w:lvl w:ilvl="4" w:tplc="0430E99E" w:tentative="1">
      <w:start w:val="1"/>
      <w:numFmt w:val="bullet"/>
      <w:lvlText w:val="•"/>
      <w:lvlJc w:val="left"/>
      <w:pPr>
        <w:tabs>
          <w:tab w:val="num" w:pos="3600"/>
        </w:tabs>
        <w:ind w:left="3600" w:hanging="360"/>
      </w:pPr>
      <w:rPr>
        <w:rFonts w:ascii="Arial" w:hAnsi="Arial" w:hint="default"/>
      </w:rPr>
    </w:lvl>
    <w:lvl w:ilvl="5" w:tplc="134000EA" w:tentative="1">
      <w:start w:val="1"/>
      <w:numFmt w:val="bullet"/>
      <w:lvlText w:val="•"/>
      <w:lvlJc w:val="left"/>
      <w:pPr>
        <w:tabs>
          <w:tab w:val="num" w:pos="4320"/>
        </w:tabs>
        <w:ind w:left="4320" w:hanging="360"/>
      </w:pPr>
      <w:rPr>
        <w:rFonts w:ascii="Arial" w:hAnsi="Arial" w:hint="default"/>
      </w:rPr>
    </w:lvl>
    <w:lvl w:ilvl="6" w:tplc="7B304B42" w:tentative="1">
      <w:start w:val="1"/>
      <w:numFmt w:val="bullet"/>
      <w:lvlText w:val="•"/>
      <w:lvlJc w:val="left"/>
      <w:pPr>
        <w:tabs>
          <w:tab w:val="num" w:pos="5040"/>
        </w:tabs>
        <w:ind w:left="5040" w:hanging="360"/>
      </w:pPr>
      <w:rPr>
        <w:rFonts w:ascii="Arial" w:hAnsi="Arial" w:hint="default"/>
      </w:rPr>
    </w:lvl>
    <w:lvl w:ilvl="7" w:tplc="8494C43C" w:tentative="1">
      <w:start w:val="1"/>
      <w:numFmt w:val="bullet"/>
      <w:lvlText w:val="•"/>
      <w:lvlJc w:val="left"/>
      <w:pPr>
        <w:tabs>
          <w:tab w:val="num" w:pos="5760"/>
        </w:tabs>
        <w:ind w:left="5760" w:hanging="360"/>
      </w:pPr>
      <w:rPr>
        <w:rFonts w:ascii="Arial" w:hAnsi="Arial" w:hint="default"/>
      </w:rPr>
    </w:lvl>
    <w:lvl w:ilvl="8" w:tplc="BAFCF244" w:tentative="1">
      <w:start w:val="1"/>
      <w:numFmt w:val="bullet"/>
      <w:lvlText w:val="•"/>
      <w:lvlJc w:val="left"/>
      <w:pPr>
        <w:tabs>
          <w:tab w:val="num" w:pos="6480"/>
        </w:tabs>
        <w:ind w:left="6480" w:hanging="360"/>
      </w:pPr>
      <w:rPr>
        <w:rFonts w:ascii="Arial" w:hAnsi="Arial" w:hint="default"/>
      </w:rPr>
    </w:lvl>
  </w:abstractNum>
  <w:abstractNum w:abstractNumId="4">
    <w:nsid w:val="24237B42"/>
    <w:multiLevelType w:val="hybridMultilevel"/>
    <w:tmpl w:val="AADADD04"/>
    <w:lvl w:ilvl="0" w:tplc="69323122">
      <w:start w:val="1"/>
      <w:numFmt w:val="bullet"/>
      <w:lvlText w:val="•"/>
      <w:lvlJc w:val="left"/>
      <w:pPr>
        <w:tabs>
          <w:tab w:val="num" w:pos="720"/>
        </w:tabs>
        <w:ind w:left="720" w:hanging="360"/>
      </w:pPr>
      <w:rPr>
        <w:rFonts w:ascii="Times New Roman" w:hAnsi="Times New Roman" w:hint="default"/>
      </w:rPr>
    </w:lvl>
    <w:lvl w:ilvl="1" w:tplc="44BC5C94" w:tentative="1">
      <w:start w:val="1"/>
      <w:numFmt w:val="bullet"/>
      <w:lvlText w:val="•"/>
      <w:lvlJc w:val="left"/>
      <w:pPr>
        <w:tabs>
          <w:tab w:val="num" w:pos="1440"/>
        </w:tabs>
        <w:ind w:left="1440" w:hanging="360"/>
      </w:pPr>
      <w:rPr>
        <w:rFonts w:ascii="Times New Roman" w:hAnsi="Times New Roman" w:hint="default"/>
      </w:rPr>
    </w:lvl>
    <w:lvl w:ilvl="2" w:tplc="1C926B24" w:tentative="1">
      <w:start w:val="1"/>
      <w:numFmt w:val="bullet"/>
      <w:lvlText w:val="•"/>
      <w:lvlJc w:val="left"/>
      <w:pPr>
        <w:tabs>
          <w:tab w:val="num" w:pos="2160"/>
        </w:tabs>
        <w:ind w:left="2160" w:hanging="360"/>
      </w:pPr>
      <w:rPr>
        <w:rFonts w:ascii="Times New Roman" w:hAnsi="Times New Roman" w:hint="default"/>
      </w:rPr>
    </w:lvl>
    <w:lvl w:ilvl="3" w:tplc="B4F0ECF6" w:tentative="1">
      <w:start w:val="1"/>
      <w:numFmt w:val="bullet"/>
      <w:lvlText w:val="•"/>
      <w:lvlJc w:val="left"/>
      <w:pPr>
        <w:tabs>
          <w:tab w:val="num" w:pos="2880"/>
        </w:tabs>
        <w:ind w:left="2880" w:hanging="360"/>
      </w:pPr>
      <w:rPr>
        <w:rFonts w:ascii="Times New Roman" w:hAnsi="Times New Roman" w:hint="default"/>
      </w:rPr>
    </w:lvl>
    <w:lvl w:ilvl="4" w:tplc="197C22CC" w:tentative="1">
      <w:start w:val="1"/>
      <w:numFmt w:val="bullet"/>
      <w:lvlText w:val="•"/>
      <w:lvlJc w:val="left"/>
      <w:pPr>
        <w:tabs>
          <w:tab w:val="num" w:pos="3600"/>
        </w:tabs>
        <w:ind w:left="3600" w:hanging="360"/>
      </w:pPr>
      <w:rPr>
        <w:rFonts w:ascii="Times New Roman" w:hAnsi="Times New Roman" w:hint="default"/>
      </w:rPr>
    </w:lvl>
    <w:lvl w:ilvl="5" w:tplc="41944910" w:tentative="1">
      <w:start w:val="1"/>
      <w:numFmt w:val="bullet"/>
      <w:lvlText w:val="•"/>
      <w:lvlJc w:val="left"/>
      <w:pPr>
        <w:tabs>
          <w:tab w:val="num" w:pos="4320"/>
        </w:tabs>
        <w:ind w:left="4320" w:hanging="360"/>
      </w:pPr>
      <w:rPr>
        <w:rFonts w:ascii="Times New Roman" w:hAnsi="Times New Roman" w:hint="default"/>
      </w:rPr>
    </w:lvl>
    <w:lvl w:ilvl="6" w:tplc="803CF0F2" w:tentative="1">
      <w:start w:val="1"/>
      <w:numFmt w:val="bullet"/>
      <w:lvlText w:val="•"/>
      <w:lvlJc w:val="left"/>
      <w:pPr>
        <w:tabs>
          <w:tab w:val="num" w:pos="5040"/>
        </w:tabs>
        <w:ind w:left="5040" w:hanging="360"/>
      </w:pPr>
      <w:rPr>
        <w:rFonts w:ascii="Times New Roman" w:hAnsi="Times New Roman" w:hint="default"/>
      </w:rPr>
    </w:lvl>
    <w:lvl w:ilvl="7" w:tplc="0994D1F6" w:tentative="1">
      <w:start w:val="1"/>
      <w:numFmt w:val="bullet"/>
      <w:lvlText w:val="•"/>
      <w:lvlJc w:val="left"/>
      <w:pPr>
        <w:tabs>
          <w:tab w:val="num" w:pos="5760"/>
        </w:tabs>
        <w:ind w:left="5760" w:hanging="360"/>
      </w:pPr>
      <w:rPr>
        <w:rFonts w:ascii="Times New Roman" w:hAnsi="Times New Roman" w:hint="default"/>
      </w:rPr>
    </w:lvl>
    <w:lvl w:ilvl="8" w:tplc="4886ACD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B3965B2"/>
    <w:multiLevelType w:val="hybridMultilevel"/>
    <w:tmpl w:val="67720280"/>
    <w:lvl w:ilvl="0" w:tplc="598A69AE">
      <w:start w:val="1"/>
      <w:numFmt w:val="bullet"/>
      <w:lvlText w:val="•"/>
      <w:lvlJc w:val="left"/>
      <w:pPr>
        <w:tabs>
          <w:tab w:val="num" w:pos="720"/>
        </w:tabs>
        <w:ind w:left="720" w:hanging="360"/>
      </w:pPr>
      <w:rPr>
        <w:rFonts w:ascii="Arial" w:hAnsi="Arial" w:hint="default"/>
      </w:rPr>
    </w:lvl>
    <w:lvl w:ilvl="1" w:tplc="C3CCE910" w:tentative="1">
      <w:start w:val="1"/>
      <w:numFmt w:val="bullet"/>
      <w:lvlText w:val="•"/>
      <w:lvlJc w:val="left"/>
      <w:pPr>
        <w:tabs>
          <w:tab w:val="num" w:pos="1440"/>
        </w:tabs>
        <w:ind w:left="1440" w:hanging="360"/>
      </w:pPr>
      <w:rPr>
        <w:rFonts w:ascii="Arial" w:hAnsi="Arial" w:hint="default"/>
      </w:rPr>
    </w:lvl>
    <w:lvl w:ilvl="2" w:tplc="C1461020" w:tentative="1">
      <w:start w:val="1"/>
      <w:numFmt w:val="bullet"/>
      <w:lvlText w:val="•"/>
      <w:lvlJc w:val="left"/>
      <w:pPr>
        <w:tabs>
          <w:tab w:val="num" w:pos="2160"/>
        </w:tabs>
        <w:ind w:left="2160" w:hanging="360"/>
      </w:pPr>
      <w:rPr>
        <w:rFonts w:ascii="Arial" w:hAnsi="Arial" w:hint="default"/>
      </w:rPr>
    </w:lvl>
    <w:lvl w:ilvl="3" w:tplc="F490F2EA" w:tentative="1">
      <w:start w:val="1"/>
      <w:numFmt w:val="bullet"/>
      <w:lvlText w:val="•"/>
      <w:lvlJc w:val="left"/>
      <w:pPr>
        <w:tabs>
          <w:tab w:val="num" w:pos="2880"/>
        </w:tabs>
        <w:ind w:left="2880" w:hanging="360"/>
      </w:pPr>
      <w:rPr>
        <w:rFonts w:ascii="Arial" w:hAnsi="Arial" w:hint="default"/>
      </w:rPr>
    </w:lvl>
    <w:lvl w:ilvl="4" w:tplc="A78E8DCC" w:tentative="1">
      <w:start w:val="1"/>
      <w:numFmt w:val="bullet"/>
      <w:lvlText w:val="•"/>
      <w:lvlJc w:val="left"/>
      <w:pPr>
        <w:tabs>
          <w:tab w:val="num" w:pos="3600"/>
        </w:tabs>
        <w:ind w:left="3600" w:hanging="360"/>
      </w:pPr>
      <w:rPr>
        <w:rFonts w:ascii="Arial" w:hAnsi="Arial" w:hint="default"/>
      </w:rPr>
    </w:lvl>
    <w:lvl w:ilvl="5" w:tplc="62EA210E" w:tentative="1">
      <w:start w:val="1"/>
      <w:numFmt w:val="bullet"/>
      <w:lvlText w:val="•"/>
      <w:lvlJc w:val="left"/>
      <w:pPr>
        <w:tabs>
          <w:tab w:val="num" w:pos="4320"/>
        </w:tabs>
        <w:ind w:left="4320" w:hanging="360"/>
      </w:pPr>
      <w:rPr>
        <w:rFonts w:ascii="Arial" w:hAnsi="Arial" w:hint="default"/>
      </w:rPr>
    </w:lvl>
    <w:lvl w:ilvl="6" w:tplc="85DE1BD0" w:tentative="1">
      <w:start w:val="1"/>
      <w:numFmt w:val="bullet"/>
      <w:lvlText w:val="•"/>
      <w:lvlJc w:val="left"/>
      <w:pPr>
        <w:tabs>
          <w:tab w:val="num" w:pos="5040"/>
        </w:tabs>
        <w:ind w:left="5040" w:hanging="360"/>
      </w:pPr>
      <w:rPr>
        <w:rFonts w:ascii="Arial" w:hAnsi="Arial" w:hint="default"/>
      </w:rPr>
    </w:lvl>
    <w:lvl w:ilvl="7" w:tplc="5060DACC" w:tentative="1">
      <w:start w:val="1"/>
      <w:numFmt w:val="bullet"/>
      <w:lvlText w:val="•"/>
      <w:lvlJc w:val="left"/>
      <w:pPr>
        <w:tabs>
          <w:tab w:val="num" w:pos="5760"/>
        </w:tabs>
        <w:ind w:left="5760" w:hanging="360"/>
      </w:pPr>
      <w:rPr>
        <w:rFonts w:ascii="Arial" w:hAnsi="Arial" w:hint="default"/>
      </w:rPr>
    </w:lvl>
    <w:lvl w:ilvl="8" w:tplc="4AECA5C8" w:tentative="1">
      <w:start w:val="1"/>
      <w:numFmt w:val="bullet"/>
      <w:lvlText w:val="•"/>
      <w:lvlJc w:val="left"/>
      <w:pPr>
        <w:tabs>
          <w:tab w:val="num" w:pos="6480"/>
        </w:tabs>
        <w:ind w:left="6480" w:hanging="360"/>
      </w:pPr>
      <w:rPr>
        <w:rFonts w:ascii="Arial" w:hAnsi="Arial" w:hint="default"/>
      </w:rPr>
    </w:lvl>
  </w:abstractNum>
  <w:abstractNum w:abstractNumId="6">
    <w:nsid w:val="3CFE1FDE"/>
    <w:multiLevelType w:val="hybridMultilevel"/>
    <w:tmpl w:val="8CD8A2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7A7BC7"/>
    <w:multiLevelType w:val="hybridMultilevel"/>
    <w:tmpl w:val="C52CDF60"/>
    <w:lvl w:ilvl="0" w:tplc="18FA89E2">
      <w:start w:val="1"/>
      <w:numFmt w:val="bullet"/>
      <w:lvlText w:val="•"/>
      <w:lvlJc w:val="left"/>
      <w:pPr>
        <w:tabs>
          <w:tab w:val="num" w:pos="720"/>
        </w:tabs>
        <w:ind w:left="720" w:hanging="360"/>
      </w:pPr>
      <w:rPr>
        <w:rFonts w:ascii="Arial" w:hAnsi="Arial" w:hint="default"/>
      </w:rPr>
    </w:lvl>
    <w:lvl w:ilvl="1" w:tplc="114E469A" w:tentative="1">
      <w:start w:val="1"/>
      <w:numFmt w:val="bullet"/>
      <w:lvlText w:val="•"/>
      <w:lvlJc w:val="left"/>
      <w:pPr>
        <w:tabs>
          <w:tab w:val="num" w:pos="1440"/>
        </w:tabs>
        <w:ind w:left="1440" w:hanging="360"/>
      </w:pPr>
      <w:rPr>
        <w:rFonts w:ascii="Arial" w:hAnsi="Arial" w:hint="default"/>
      </w:rPr>
    </w:lvl>
    <w:lvl w:ilvl="2" w:tplc="EEDAD102" w:tentative="1">
      <w:start w:val="1"/>
      <w:numFmt w:val="bullet"/>
      <w:lvlText w:val="•"/>
      <w:lvlJc w:val="left"/>
      <w:pPr>
        <w:tabs>
          <w:tab w:val="num" w:pos="2160"/>
        </w:tabs>
        <w:ind w:left="2160" w:hanging="360"/>
      </w:pPr>
      <w:rPr>
        <w:rFonts w:ascii="Arial" w:hAnsi="Arial" w:hint="default"/>
      </w:rPr>
    </w:lvl>
    <w:lvl w:ilvl="3" w:tplc="DAAA4F76" w:tentative="1">
      <w:start w:val="1"/>
      <w:numFmt w:val="bullet"/>
      <w:lvlText w:val="•"/>
      <w:lvlJc w:val="left"/>
      <w:pPr>
        <w:tabs>
          <w:tab w:val="num" w:pos="2880"/>
        </w:tabs>
        <w:ind w:left="2880" w:hanging="360"/>
      </w:pPr>
      <w:rPr>
        <w:rFonts w:ascii="Arial" w:hAnsi="Arial" w:hint="default"/>
      </w:rPr>
    </w:lvl>
    <w:lvl w:ilvl="4" w:tplc="F10E3BC8" w:tentative="1">
      <w:start w:val="1"/>
      <w:numFmt w:val="bullet"/>
      <w:lvlText w:val="•"/>
      <w:lvlJc w:val="left"/>
      <w:pPr>
        <w:tabs>
          <w:tab w:val="num" w:pos="3600"/>
        </w:tabs>
        <w:ind w:left="3600" w:hanging="360"/>
      </w:pPr>
      <w:rPr>
        <w:rFonts w:ascii="Arial" w:hAnsi="Arial" w:hint="default"/>
      </w:rPr>
    </w:lvl>
    <w:lvl w:ilvl="5" w:tplc="BF56FF16" w:tentative="1">
      <w:start w:val="1"/>
      <w:numFmt w:val="bullet"/>
      <w:lvlText w:val="•"/>
      <w:lvlJc w:val="left"/>
      <w:pPr>
        <w:tabs>
          <w:tab w:val="num" w:pos="4320"/>
        </w:tabs>
        <w:ind w:left="4320" w:hanging="360"/>
      </w:pPr>
      <w:rPr>
        <w:rFonts w:ascii="Arial" w:hAnsi="Arial" w:hint="default"/>
      </w:rPr>
    </w:lvl>
    <w:lvl w:ilvl="6" w:tplc="8C2E613C" w:tentative="1">
      <w:start w:val="1"/>
      <w:numFmt w:val="bullet"/>
      <w:lvlText w:val="•"/>
      <w:lvlJc w:val="left"/>
      <w:pPr>
        <w:tabs>
          <w:tab w:val="num" w:pos="5040"/>
        </w:tabs>
        <w:ind w:left="5040" w:hanging="360"/>
      </w:pPr>
      <w:rPr>
        <w:rFonts w:ascii="Arial" w:hAnsi="Arial" w:hint="default"/>
      </w:rPr>
    </w:lvl>
    <w:lvl w:ilvl="7" w:tplc="944008FA" w:tentative="1">
      <w:start w:val="1"/>
      <w:numFmt w:val="bullet"/>
      <w:lvlText w:val="•"/>
      <w:lvlJc w:val="left"/>
      <w:pPr>
        <w:tabs>
          <w:tab w:val="num" w:pos="5760"/>
        </w:tabs>
        <w:ind w:left="5760" w:hanging="360"/>
      </w:pPr>
      <w:rPr>
        <w:rFonts w:ascii="Arial" w:hAnsi="Arial" w:hint="default"/>
      </w:rPr>
    </w:lvl>
    <w:lvl w:ilvl="8" w:tplc="C82A7798" w:tentative="1">
      <w:start w:val="1"/>
      <w:numFmt w:val="bullet"/>
      <w:lvlText w:val="•"/>
      <w:lvlJc w:val="left"/>
      <w:pPr>
        <w:tabs>
          <w:tab w:val="num" w:pos="6480"/>
        </w:tabs>
        <w:ind w:left="6480" w:hanging="360"/>
      </w:pPr>
      <w:rPr>
        <w:rFonts w:ascii="Arial" w:hAnsi="Arial" w:hint="default"/>
      </w:rPr>
    </w:lvl>
  </w:abstractNum>
  <w:abstractNum w:abstractNumId="8">
    <w:nsid w:val="4D43513B"/>
    <w:multiLevelType w:val="hybridMultilevel"/>
    <w:tmpl w:val="3ABA6130"/>
    <w:lvl w:ilvl="0" w:tplc="00C4A94C">
      <w:start w:val="1"/>
      <w:numFmt w:val="bullet"/>
      <w:lvlText w:val="•"/>
      <w:lvlJc w:val="left"/>
      <w:pPr>
        <w:tabs>
          <w:tab w:val="num" w:pos="720"/>
        </w:tabs>
        <w:ind w:left="720" w:hanging="360"/>
      </w:pPr>
      <w:rPr>
        <w:rFonts w:ascii="Arial" w:hAnsi="Arial" w:hint="default"/>
      </w:rPr>
    </w:lvl>
    <w:lvl w:ilvl="1" w:tplc="44C80666" w:tentative="1">
      <w:start w:val="1"/>
      <w:numFmt w:val="bullet"/>
      <w:lvlText w:val="•"/>
      <w:lvlJc w:val="left"/>
      <w:pPr>
        <w:tabs>
          <w:tab w:val="num" w:pos="1440"/>
        </w:tabs>
        <w:ind w:left="1440" w:hanging="360"/>
      </w:pPr>
      <w:rPr>
        <w:rFonts w:ascii="Arial" w:hAnsi="Arial" w:hint="default"/>
      </w:rPr>
    </w:lvl>
    <w:lvl w:ilvl="2" w:tplc="C36C925A" w:tentative="1">
      <w:start w:val="1"/>
      <w:numFmt w:val="bullet"/>
      <w:lvlText w:val="•"/>
      <w:lvlJc w:val="left"/>
      <w:pPr>
        <w:tabs>
          <w:tab w:val="num" w:pos="2160"/>
        </w:tabs>
        <w:ind w:left="2160" w:hanging="360"/>
      </w:pPr>
      <w:rPr>
        <w:rFonts w:ascii="Arial" w:hAnsi="Arial" w:hint="default"/>
      </w:rPr>
    </w:lvl>
    <w:lvl w:ilvl="3" w:tplc="1A1A98B2" w:tentative="1">
      <w:start w:val="1"/>
      <w:numFmt w:val="bullet"/>
      <w:lvlText w:val="•"/>
      <w:lvlJc w:val="left"/>
      <w:pPr>
        <w:tabs>
          <w:tab w:val="num" w:pos="2880"/>
        </w:tabs>
        <w:ind w:left="2880" w:hanging="360"/>
      </w:pPr>
      <w:rPr>
        <w:rFonts w:ascii="Arial" w:hAnsi="Arial" w:hint="default"/>
      </w:rPr>
    </w:lvl>
    <w:lvl w:ilvl="4" w:tplc="58228894" w:tentative="1">
      <w:start w:val="1"/>
      <w:numFmt w:val="bullet"/>
      <w:lvlText w:val="•"/>
      <w:lvlJc w:val="left"/>
      <w:pPr>
        <w:tabs>
          <w:tab w:val="num" w:pos="3600"/>
        </w:tabs>
        <w:ind w:left="3600" w:hanging="360"/>
      </w:pPr>
      <w:rPr>
        <w:rFonts w:ascii="Arial" w:hAnsi="Arial" w:hint="default"/>
      </w:rPr>
    </w:lvl>
    <w:lvl w:ilvl="5" w:tplc="268C5528" w:tentative="1">
      <w:start w:val="1"/>
      <w:numFmt w:val="bullet"/>
      <w:lvlText w:val="•"/>
      <w:lvlJc w:val="left"/>
      <w:pPr>
        <w:tabs>
          <w:tab w:val="num" w:pos="4320"/>
        </w:tabs>
        <w:ind w:left="4320" w:hanging="360"/>
      </w:pPr>
      <w:rPr>
        <w:rFonts w:ascii="Arial" w:hAnsi="Arial" w:hint="default"/>
      </w:rPr>
    </w:lvl>
    <w:lvl w:ilvl="6" w:tplc="3F88BEB4" w:tentative="1">
      <w:start w:val="1"/>
      <w:numFmt w:val="bullet"/>
      <w:lvlText w:val="•"/>
      <w:lvlJc w:val="left"/>
      <w:pPr>
        <w:tabs>
          <w:tab w:val="num" w:pos="5040"/>
        </w:tabs>
        <w:ind w:left="5040" w:hanging="360"/>
      </w:pPr>
      <w:rPr>
        <w:rFonts w:ascii="Arial" w:hAnsi="Arial" w:hint="default"/>
      </w:rPr>
    </w:lvl>
    <w:lvl w:ilvl="7" w:tplc="74149BDC" w:tentative="1">
      <w:start w:val="1"/>
      <w:numFmt w:val="bullet"/>
      <w:lvlText w:val="•"/>
      <w:lvlJc w:val="left"/>
      <w:pPr>
        <w:tabs>
          <w:tab w:val="num" w:pos="5760"/>
        </w:tabs>
        <w:ind w:left="5760" w:hanging="360"/>
      </w:pPr>
      <w:rPr>
        <w:rFonts w:ascii="Arial" w:hAnsi="Arial" w:hint="default"/>
      </w:rPr>
    </w:lvl>
    <w:lvl w:ilvl="8" w:tplc="D6AACFAE" w:tentative="1">
      <w:start w:val="1"/>
      <w:numFmt w:val="bullet"/>
      <w:lvlText w:val="•"/>
      <w:lvlJc w:val="left"/>
      <w:pPr>
        <w:tabs>
          <w:tab w:val="num" w:pos="6480"/>
        </w:tabs>
        <w:ind w:left="6480" w:hanging="360"/>
      </w:pPr>
      <w:rPr>
        <w:rFonts w:ascii="Arial" w:hAnsi="Arial" w:hint="default"/>
      </w:rPr>
    </w:lvl>
  </w:abstractNum>
  <w:abstractNum w:abstractNumId="9">
    <w:nsid w:val="51CE0F1E"/>
    <w:multiLevelType w:val="hybridMultilevel"/>
    <w:tmpl w:val="5F0241DA"/>
    <w:lvl w:ilvl="0" w:tplc="A3580CE0">
      <w:start w:val="1"/>
      <w:numFmt w:val="bullet"/>
      <w:lvlText w:val="•"/>
      <w:lvlJc w:val="left"/>
      <w:pPr>
        <w:tabs>
          <w:tab w:val="num" w:pos="720"/>
        </w:tabs>
        <w:ind w:left="720" w:hanging="360"/>
      </w:pPr>
      <w:rPr>
        <w:rFonts w:ascii="Arial" w:hAnsi="Arial" w:hint="default"/>
      </w:rPr>
    </w:lvl>
    <w:lvl w:ilvl="1" w:tplc="4DE4B532" w:tentative="1">
      <w:start w:val="1"/>
      <w:numFmt w:val="bullet"/>
      <w:lvlText w:val="•"/>
      <w:lvlJc w:val="left"/>
      <w:pPr>
        <w:tabs>
          <w:tab w:val="num" w:pos="1440"/>
        </w:tabs>
        <w:ind w:left="1440" w:hanging="360"/>
      </w:pPr>
      <w:rPr>
        <w:rFonts w:ascii="Arial" w:hAnsi="Arial" w:hint="default"/>
      </w:rPr>
    </w:lvl>
    <w:lvl w:ilvl="2" w:tplc="C2744F8C" w:tentative="1">
      <w:start w:val="1"/>
      <w:numFmt w:val="bullet"/>
      <w:lvlText w:val="•"/>
      <w:lvlJc w:val="left"/>
      <w:pPr>
        <w:tabs>
          <w:tab w:val="num" w:pos="2160"/>
        </w:tabs>
        <w:ind w:left="2160" w:hanging="360"/>
      </w:pPr>
      <w:rPr>
        <w:rFonts w:ascii="Arial" w:hAnsi="Arial" w:hint="default"/>
      </w:rPr>
    </w:lvl>
    <w:lvl w:ilvl="3" w:tplc="32985DB0" w:tentative="1">
      <w:start w:val="1"/>
      <w:numFmt w:val="bullet"/>
      <w:lvlText w:val="•"/>
      <w:lvlJc w:val="left"/>
      <w:pPr>
        <w:tabs>
          <w:tab w:val="num" w:pos="2880"/>
        </w:tabs>
        <w:ind w:left="2880" w:hanging="360"/>
      </w:pPr>
      <w:rPr>
        <w:rFonts w:ascii="Arial" w:hAnsi="Arial" w:hint="default"/>
      </w:rPr>
    </w:lvl>
    <w:lvl w:ilvl="4" w:tplc="8EC0D224" w:tentative="1">
      <w:start w:val="1"/>
      <w:numFmt w:val="bullet"/>
      <w:lvlText w:val="•"/>
      <w:lvlJc w:val="left"/>
      <w:pPr>
        <w:tabs>
          <w:tab w:val="num" w:pos="3600"/>
        </w:tabs>
        <w:ind w:left="3600" w:hanging="360"/>
      </w:pPr>
      <w:rPr>
        <w:rFonts w:ascii="Arial" w:hAnsi="Arial" w:hint="default"/>
      </w:rPr>
    </w:lvl>
    <w:lvl w:ilvl="5" w:tplc="62DABA38" w:tentative="1">
      <w:start w:val="1"/>
      <w:numFmt w:val="bullet"/>
      <w:lvlText w:val="•"/>
      <w:lvlJc w:val="left"/>
      <w:pPr>
        <w:tabs>
          <w:tab w:val="num" w:pos="4320"/>
        </w:tabs>
        <w:ind w:left="4320" w:hanging="360"/>
      </w:pPr>
      <w:rPr>
        <w:rFonts w:ascii="Arial" w:hAnsi="Arial" w:hint="default"/>
      </w:rPr>
    </w:lvl>
    <w:lvl w:ilvl="6" w:tplc="AFC0015E" w:tentative="1">
      <w:start w:val="1"/>
      <w:numFmt w:val="bullet"/>
      <w:lvlText w:val="•"/>
      <w:lvlJc w:val="left"/>
      <w:pPr>
        <w:tabs>
          <w:tab w:val="num" w:pos="5040"/>
        </w:tabs>
        <w:ind w:left="5040" w:hanging="360"/>
      </w:pPr>
      <w:rPr>
        <w:rFonts w:ascii="Arial" w:hAnsi="Arial" w:hint="default"/>
      </w:rPr>
    </w:lvl>
    <w:lvl w:ilvl="7" w:tplc="EB1AD9D4" w:tentative="1">
      <w:start w:val="1"/>
      <w:numFmt w:val="bullet"/>
      <w:lvlText w:val="•"/>
      <w:lvlJc w:val="left"/>
      <w:pPr>
        <w:tabs>
          <w:tab w:val="num" w:pos="5760"/>
        </w:tabs>
        <w:ind w:left="5760" w:hanging="360"/>
      </w:pPr>
      <w:rPr>
        <w:rFonts w:ascii="Arial" w:hAnsi="Arial" w:hint="default"/>
      </w:rPr>
    </w:lvl>
    <w:lvl w:ilvl="8" w:tplc="3DD0AD50" w:tentative="1">
      <w:start w:val="1"/>
      <w:numFmt w:val="bullet"/>
      <w:lvlText w:val="•"/>
      <w:lvlJc w:val="left"/>
      <w:pPr>
        <w:tabs>
          <w:tab w:val="num" w:pos="6480"/>
        </w:tabs>
        <w:ind w:left="6480" w:hanging="360"/>
      </w:pPr>
      <w:rPr>
        <w:rFonts w:ascii="Arial" w:hAnsi="Arial" w:hint="default"/>
      </w:rPr>
    </w:lvl>
  </w:abstractNum>
  <w:abstractNum w:abstractNumId="10">
    <w:nsid w:val="666341CF"/>
    <w:multiLevelType w:val="hybridMultilevel"/>
    <w:tmpl w:val="7F44E9A2"/>
    <w:lvl w:ilvl="0" w:tplc="A2D07CD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6D4B1213"/>
    <w:multiLevelType w:val="hybridMultilevel"/>
    <w:tmpl w:val="27344D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783B39"/>
    <w:multiLevelType w:val="hybridMultilevel"/>
    <w:tmpl w:val="BE72B1A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F909E8"/>
    <w:multiLevelType w:val="hybridMultilevel"/>
    <w:tmpl w:val="738426BC"/>
    <w:lvl w:ilvl="0" w:tplc="49CEC3E2">
      <w:start w:val="1"/>
      <w:numFmt w:val="bullet"/>
      <w:lvlText w:val="•"/>
      <w:lvlJc w:val="left"/>
      <w:pPr>
        <w:tabs>
          <w:tab w:val="num" w:pos="720"/>
        </w:tabs>
        <w:ind w:left="720" w:hanging="360"/>
      </w:pPr>
      <w:rPr>
        <w:rFonts w:ascii="Arial" w:hAnsi="Arial" w:hint="default"/>
      </w:rPr>
    </w:lvl>
    <w:lvl w:ilvl="1" w:tplc="5CEE7792" w:tentative="1">
      <w:start w:val="1"/>
      <w:numFmt w:val="bullet"/>
      <w:lvlText w:val="•"/>
      <w:lvlJc w:val="left"/>
      <w:pPr>
        <w:tabs>
          <w:tab w:val="num" w:pos="1440"/>
        </w:tabs>
        <w:ind w:left="1440" w:hanging="360"/>
      </w:pPr>
      <w:rPr>
        <w:rFonts w:ascii="Arial" w:hAnsi="Arial" w:hint="default"/>
      </w:rPr>
    </w:lvl>
    <w:lvl w:ilvl="2" w:tplc="91EEC328" w:tentative="1">
      <w:start w:val="1"/>
      <w:numFmt w:val="bullet"/>
      <w:lvlText w:val="•"/>
      <w:lvlJc w:val="left"/>
      <w:pPr>
        <w:tabs>
          <w:tab w:val="num" w:pos="2160"/>
        </w:tabs>
        <w:ind w:left="2160" w:hanging="360"/>
      </w:pPr>
      <w:rPr>
        <w:rFonts w:ascii="Arial" w:hAnsi="Arial" w:hint="default"/>
      </w:rPr>
    </w:lvl>
    <w:lvl w:ilvl="3" w:tplc="511869A6" w:tentative="1">
      <w:start w:val="1"/>
      <w:numFmt w:val="bullet"/>
      <w:lvlText w:val="•"/>
      <w:lvlJc w:val="left"/>
      <w:pPr>
        <w:tabs>
          <w:tab w:val="num" w:pos="2880"/>
        </w:tabs>
        <w:ind w:left="2880" w:hanging="360"/>
      </w:pPr>
      <w:rPr>
        <w:rFonts w:ascii="Arial" w:hAnsi="Arial" w:hint="default"/>
      </w:rPr>
    </w:lvl>
    <w:lvl w:ilvl="4" w:tplc="7584DE56" w:tentative="1">
      <w:start w:val="1"/>
      <w:numFmt w:val="bullet"/>
      <w:lvlText w:val="•"/>
      <w:lvlJc w:val="left"/>
      <w:pPr>
        <w:tabs>
          <w:tab w:val="num" w:pos="3600"/>
        </w:tabs>
        <w:ind w:left="3600" w:hanging="360"/>
      </w:pPr>
      <w:rPr>
        <w:rFonts w:ascii="Arial" w:hAnsi="Arial" w:hint="default"/>
      </w:rPr>
    </w:lvl>
    <w:lvl w:ilvl="5" w:tplc="207C9664" w:tentative="1">
      <w:start w:val="1"/>
      <w:numFmt w:val="bullet"/>
      <w:lvlText w:val="•"/>
      <w:lvlJc w:val="left"/>
      <w:pPr>
        <w:tabs>
          <w:tab w:val="num" w:pos="4320"/>
        </w:tabs>
        <w:ind w:left="4320" w:hanging="360"/>
      </w:pPr>
      <w:rPr>
        <w:rFonts w:ascii="Arial" w:hAnsi="Arial" w:hint="default"/>
      </w:rPr>
    </w:lvl>
    <w:lvl w:ilvl="6" w:tplc="05F015B4" w:tentative="1">
      <w:start w:val="1"/>
      <w:numFmt w:val="bullet"/>
      <w:lvlText w:val="•"/>
      <w:lvlJc w:val="left"/>
      <w:pPr>
        <w:tabs>
          <w:tab w:val="num" w:pos="5040"/>
        </w:tabs>
        <w:ind w:left="5040" w:hanging="360"/>
      </w:pPr>
      <w:rPr>
        <w:rFonts w:ascii="Arial" w:hAnsi="Arial" w:hint="default"/>
      </w:rPr>
    </w:lvl>
    <w:lvl w:ilvl="7" w:tplc="059C8362" w:tentative="1">
      <w:start w:val="1"/>
      <w:numFmt w:val="bullet"/>
      <w:lvlText w:val="•"/>
      <w:lvlJc w:val="left"/>
      <w:pPr>
        <w:tabs>
          <w:tab w:val="num" w:pos="5760"/>
        </w:tabs>
        <w:ind w:left="5760" w:hanging="360"/>
      </w:pPr>
      <w:rPr>
        <w:rFonts w:ascii="Arial" w:hAnsi="Arial" w:hint="default"/>
      </w:rPr>
    </w:lvl>
    <w:lvl w:ilvl="8" w:tplc="E934077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2"/>
  </w:num>
  <w:num w:numId="3">
    <w:abstractNumId w:val="11"/>
  </w:num>
  <w:num w:numId="4">
    <w:abstractNumId w:val="10"/>
  </w:num>
  <w:num w:numId="5">
    <w:abstractNumId w:val="8"/>
  </w:num>
  <w:num w:numId="6">
    <w:abstractNumId w:val="4"/>
  </w:num>
  <w:num w:numId="7">
    <w:abstractNumId w:val="9"/>
  </w:num>
  <w:num w:numId="8">
    <w:abstractNumId w:val="1"/>
  </w:num>
  <w:num w:numId="9">
    <w:abstractNumId w:val="3"/>
  </w:num>
  <w:num w:numId="10">
    <w:abstractNumId w:val="2"/>
  </w:num>
  <w:num w:numId="11">
    <w:abstractNumId w:val="0"/>
  </w:num>
  <w:num w:numId="12">
    <w:abstractNumId w:val="13"/>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297A"/>
    <w:rsid w:val="000026C0"/>
    <w:rsid w:val="00010E47"/>
    <w:rsid w:val="00016725"/>
    <w:rsid w:val="00027038"/>
    <w:rsid w:val="000311AC"/>
    <w:rsid w:val="0003545F"/>
    <w:rsid w:val="0004443A"/>
    <w:rsid w:val="00046BF5"/>
    <w:rsid w:val="0006566B"/>
    <w:rsid w:val="00072194"/>
    <w:rsid w:val="000A255B"/>
    <w:rsid w:val="000B3144"/>
    <w:rsid w:val="000D07C9"/>
    <w:rsid w:val="00115A2D"/>
    <w:rsid w:val="00120737"/>
    <w:rsid w:val="00123145"/>
    <w:rsid w:val="00123269"/>
    <w:rsid w:val="0013058E"/>
    <w:rsid w:val="001507B2"/>
    <w:rsid w:val="001919C9"/>
    <w:rsid w:val="001A1BB3"/>
    <w:rsid w:val="001B1F6A"/>
    <w:rsid w:val="001B2D5B"/>
    <w:rsid w:val="001B41C4"/>
    <w:rsid w:val="001C1CCE"/>
    <w:rsid w:val="001D71F5"/>
    <w:rsid w:val="002007DE"/>
    <w:rsid w:val="00205897"/>
    <w:rsid w:val="002067CD"/>
    <w:rsid w:val="002250F7"/>
    <w:rsid w:val="002462E7"/>
    <w:rsid w:val="002512B6"/>
    <w:rsid w:val="00253847"/>
    <w:rsid w:val="00270860"/>
    <w:rsid w:val="00284AF9"/>
    <w:rsid w:val="002A1940"/>
    <w:rsid w:val="002A36AA"/>
    <w:rsid w:val="002A3900"/>
    <w:rsid w:val="002B2BBD"/>
    <w:rsid w:val="002D0546"/>
    <w:rsid w:val="002E3B9F"/>
    <w:rsid w:val="002E43F0"/>
    <w:rsid w:val="002F68D1"/>
    <w:rsid w:val="00315B22"/>
    <w:rsid w:val="003301EE"/>
    <w:rsid w:val="003446AB"/>
    <w:rsid w:val="003472D1"/>
    <w:rsid w:val="00397463"/>
    <w:rsid w:val="003C6BFB"/>
    <w:rsid w:val="003F1BE7"/>
    <w:rsid w:val="003F5125"/>
    <w:rsid w:val="004039D5"/>
    <w:rsid w:val="00410BB8"/>
    <w:rsid w:val="0042690C"/>
    <w:rsid w:val="00433975"/>
    <w:rsid w:val="00444B4B"/>
    <w:rsid w:val="00461B80"/>
    <w:rsid w:val="00472CD1"/>
    <w:rsid w:val="004B7B26"/>
    <w:rsid w:val="004C32DA"/>
    <w:rsid w:val="004C559B"/>
    <w:rsid w:val="004D1116"/>
    <w:rsid w:val="0050208E"/>
    <w:rsid w:val="00517210"/>
    <w:rsid w:val="005176CD"/>
    <w:rsid w:val="005301EB"/>
    <w:rsid w:val="00543F11"/>
    <w:rsid w:val="005703A3"/>
    <w:rsid w:val="00570D9D"/>
    <w:rsid w:val="00581433"/>
    <w:rsid w:val="00582918"/>
    <w:rsid w:val="0059297A"/>
    <w:rsid w:val="00594008"/>
    <w:rsid w:val="005964F3"/>
    <w:rsid w:val="0059791F"/>
    <w:rsid w:val="005A2632"/>
    <w:rsid w:val="005A38E3"/>
    <w:rsid w:val="005B4133"/>
    <w:rsid w:val="005C2E5B"/>
    <w:rsid w:val="005F7FA6"/>
    <w:rsid w:val="006067AF"/>
    <w:rsid w:val="00612957"/>
    <w:rsid w:val="0062003F"/>
    <w:rsid w:val="006215CD"/>
    <w:rsid w:val="00653AA3"/>
    <w:rsid w:val="00655CEE"/>
    <w:rsid w:val="00676C2B"/>
    <w:rsid w:val="00690930"/>
    <w:rsid w:val="006920CD"/>
    <w:rsid w:val="006A3F53"/>
    <w:rsid w:val="006B5A99"/>
    <w:rsid w:val="006C2026"/>
    <w:rsid w:val="006C233C"/>
    <w:rsid w:val="006D4F89"/>
    <w:rsid w:val="006E270A"/>
    <w:rsid w:val="00700740"/>
    <w:rsid w:val="007019BF"/>
    <w:rsid w:val="00702EFB"/>
    <w:rsid w:val="00710843"/>
    <w:rsid w:val="00711466"/>
    <w:rsid w:val="007147BF"/>
    <w:rsid w:val="00714DD5"/>
    <w:rsid w:val="00741080"/>
    <w:rsid w:val="007611E4"/>
    <w:rsid w:val="007700D2"/>
    <w:rsid w:val="007B78BA"/>
    <w:rsid w:val="007C079B"/>
    <w:rsid w:val="007E0E51"/>
    <w:rsid w:val="007F2DFF"/>
    <w:rsid w:val="0080718A"/>
    <w:rsid w:val="0081307A"/>
    <w:rsid w:val="008166C6"/>
    <w:rsid w:val="00844F01"/>
    <w:rsid w:val="008509A9"/>
    <w:rsid w:val="00851101"/>
    <w:rsid w:val="00855ABF"/>
    <w:rsid w:val="00887132"/>
    <w:rsid w:val="008A5A5B"/>
    <w:rsid w:val="008B1F15"/>
    <w:rsid w:val="008B2E77"/>
    <w:rsid w:val="008B5028"/>
    <w:rsid w:val="008B6A10"/>
    <w:rsid w:val="008D47E5"/>
    <w:rsid w:val="008E5C65"/>
    <w:rsid w:val="008F66F2"/>
    <w:rsid w:val="00904798"/>
    <w:rsid w:val="00914B98"/>
    <w:rsid w:val="00934B64"/>
    <w:rsid w:val="00946997"/>
    <w:rsid w:val="00970F7D"/>
    <w:rsid w:val="009715EF"/>
    <w:rsid w:val="00996440"/>
    <w:rsid w:val="009B24D4"/>
    <w:rsid w:val="009B61BD"/>
    <w:rsid w:val="009C11AD"/>
    <w:rsid w:val="009C7A43"/>
    <w:rsid w:val="009F1635"/>
    <w:rsid w:val="00A110A7"/>
    <w:rsid w:val="00A1408F"/>
    <w:rsid w:val="00A40993"/>
    <w:rsid w:val="00A468F8"/>
    <w:rsid w:val="00A47D48"/>
    <w:rsid w:val="00A506EB"/>
    <w:rsid w:val="00A516DF"/>
    <w:rsid w:val="00A66362"/>
    <w:rsid w:val="00A73FCA"/>
    <w:rsid w:val="00A90323"/>
    <w:rsid w:val="00A90F40"/>
    <w:rsid w:val="00AA13FA"/>
    <w:rsid w:val="00AC2F4E"/>
    <w:rsid w:val="00AC6FBF"/>
    <w:rsid w:val="00AD4D1B"/>
    <w:rsid w:val="00AE5839"/>
    <w:rsid w:val="00B10FF8"/>
    <w:rsid w:val="00B21DD5"/>
    <w:rsid w:val="00B32176"/>
    <w:rsid w:val="00B35519"/>
    <w:rsid w:val="00B446D1"/>
    <w:rsid w:val="00B55F72"/>
    <w:rsid w:val="00B61C07"/>
    <w:rsid w:val="00B6606C"/>
    <w:rsid w:val="00B67384"/>
    <w:rsid w:val="00B7670D"/>
    <w:rsid w:val="00B909F8"/>
    <w:rsid w:val="00BD0163"/>
    <w:rsid w:val="00BD0FD2"/>
    <w:rsid w:val="00BE3561"/>
    <w:rsid w:val="00BF6238"/>
    <w:rsid w:val="00C06096"/>
    <w:rsid w:val="00C360F7"/>
    <w:rsid w:val="00C37435"/>
    <w:rsid w:val="00C529F2"/>
    <w:rsid w:val="00C564A3"/>
    <w:rsid w:val="00C57CDB"/>
    <w:rsid w:val="00CA6A22"/>
    <w:rsid w:val="00CB1019"/>
    <w:rsid w:val="00CF1982"/>
    <w:rsid w:val="00CF2407"/>
    <w:rsid w:val="00CF4635"/>
    <w:rsid w:val="00D16E96"/>
    <w:rsid w:val="00D25C0C"/>
    <w:rsid w:val="00D35C8D"/>
    <w:rsid w:val="00D54491"/>
    <w:rsid w:val="00D62619"/>
    <w:rsid w:val="00D66D0A"/>
    <w:rsid w:val="00D82A7A"/>
    <w:rsid w:val="00DB6E05"/>
    <w:rsid w:val="00DB7A8F"/>
    <w:rsid w:val="00DC33FE"/>
    <w:rsid w:val="00DC57DB"/>
    <w:rsid w:val="00DC795E"/>
    <w:rsid w:val="00DD61A3"/>
    <w:rsid w:val="00DE0E4B"/>
    <w:rsid w:val="00DE530D"/>
    <w:rsid w:val="00E057B8"/>
    <w:rsid w:val="00E078FD"/>
    <w:rsid w:val="00E10E42"/>
    <w:rsid w:val="00E1132F"/>
    <w:rsid w:val="00E13427"/>
    <w:rsid w:val="00E17E19"/>
    <w:rsid w:val="00E25205"/>
    <w:rsid w:val="00E359CF"/>
    <w:rsid w:val="00E3680A"/>
    <w:rsid w:val="00E8088A"/>
    <w:rsid w:val="00E8573E"/>
    <w:rsid w:val="00E85883"/>
    <w:rsid w:val="00E9027D"/>
    <w:rsid w:val="00E9201B"/>
    <w:rsid w:val="00E9313E"/>
    <w:rsid w:val="00EA0C07"/>
    <w:rsid w:val="00EA5D8F"/>
    <w:rsid w:val="00EA6B39"/>
    <w:rsid w:val="00EB6129"/>
    <w:rsid w:val="00EC01B8"/>
    <w:rsid w:val="00ED507E"/>
    <w:rsid w:val="00EE248D"/>
    <w:rsid w:val="00EE6A5B"/>
    <w:rsid w:val="00F03FA7"/>
    <w:rsid w:val="00F05974"/>
    <w:rsid w:val="00F20426"/>
    <w:rsid w:val="00F219CB"/>
    <w:rsid w:val="00F35A8C"/>
    <w:rsid w:val="00F5414B"/>
    <w:rsid w:val="00F6288B"/>
    <w:rsid w:val="00F640E3"/>
    <w:rsid w:val="00F65F90"/>
    <w:rsid w:val="00F74C1E"/>
    <w:rsid w:val="00FA4DA3"/>
    <w:rsid w:val="00FC1620"/>
    <w:rsid w:val="00FC19CB"/>
    <w:rsid w:val="00FC206A"/>
    <w:rsid w:val="00FC6E0F"/>
    <w:rsid w:val="00FD4015"/>
    <w:rsid w:val="00FE750B"/>
    <w:rsid w:val="00FF26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2E7"/>
    <w:pPr>
      <w:ind w:left="720"/>
      <w:contextualSpacing/>
    </w:pPr>
  </w:style>
  <w:style w:type="paragraph" w:styleId="BodyText">
    <w:name w:val="Body Text"/>
    <w:basedOn w:val="Normal"/>
    <w:link w:val="BodyTextChar"/>
    <w:semiHidden/>
    <w:rsid w:val="004C559B"/>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semiHidden/>
    <w:rsid w:val="004C559B"/>
    <w:rPr>
      <w:rFonts w:ascii="Times New Roman" w:eastAsia="Times New Roman" w:hAnsi="Times New Roman" w:cs="Times New Roman"/>
      <w:sz w:val="26"/>
      <w:szCs w:val="24"/>
    </w:rPr>
  </w:style>
  <w:style w:type="paragraph" w:styleId="BodyText3">
    <w:name w:val="Body Text 3"/>
    <w:basedOn w:val="Normal"/>
    <w:link w:val="BodyText3Char"/>
    <w:uiPriority w:val="99"/>
    <w:unhideWhenUsed/>
    <w:rsid w:val="00653AA3"/>
    <w:pPr>
      <w:spacing w:after="120"/>
    </w:pPr>
    <w:rPr>
      <w:sz w:val="16"/>
      <w:szCs w:val="16"/>
    </w:rPr>
  </w:style>
  <w:style w:type="character" w:customStyle="1" w:styleId="BodyText3Char">
    <w:name w:val="Body Text 3 Char"/>
    <w:basedOn w:val="DefaultParagraphFont"/>
    <w:link w:val="BodyText3"/>
    <w:uiPriority w:val="99"/>
    <w:rsid w:val="00653AA3"/>
    <w:rPr>
      <w:sz w:val="16"/>
      <w:szCs w:val="16"/>
    </w:rPr>
  </w:style>
  <w:style w:type="paragraph" w:styleId="NormalWeb">
    <w:name w:val="Normal (Web)"/>
    <w:basedOn w:val="Normal"/>
    <w:uiPriority w:val="99"/>
    <w:unhideWhenUsed/>
    <w:rsid w:val="001B41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215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215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15CD"/>
  </w:style>
  <w:style w:type="paragraph" w:styleId="Footer">
    <w:name w:val="footer"/>
    <w:basedOn w:val="Normal"/>
    <w:link w:val="FooterChar"/>
    <w:uiPriority w:val="99"/>
    <w:unhideWhenUsed/>
    <w:rsid w:val="0062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5CD"/>
  </w:style>
  <w:style w:type="character" w:styleId="Hyperlink">
    <w:name w:val="Hyperlink"/>
    <w:basedOn w:val="DefaultParagraphFont"/>
    <w:uiPriority w:val="99"/>
    <w:unhideWhenUsed/>
    <w:rsid w:val="00B10F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770135">
      <w:bodyDiv w:val="1"/>
      <w:marLeft w:val="0"/>
      <w:marRight w:val="0"/>
      <w:marTop w:val="0"/>
      <w:marBottom w:val="0"/>
      <w:divBdr>
        <w:top w:val="none" w:sz="0" w:space="0" w:color="auto"/>
        <w:left w:val="none" w:sz="0" w:space="0" w:color="auto"/>
        <w:bottom w:val="none" w:sz="0" w:space="0" w:color="auto"/>
        <w:right w:val="none" w:sz="0" w:space="0" w:color="auto"/>
      </w:divBdr>
    </w:div>
    <w:div w:id="221331650">
      <w:bodyDiv w:val="1"/>
      <w:marLeft w:val="0"/>
      <w:marRight w:val="0"/>
      <w:marTop w:val="0"/>
      <w:marBottom w:val="0"/>
      <w:divBdr>
        <w:top w:val="none" w:sz="0" w:space="0" w:color="auto"/>
        <w:left w:val="none" w:sz="0" w:space="0" w:color="auto"/>
        <w:bottom w:val="none" w:sz="0" w:space="0" w:color="auto"/>
        <w:right w:val="none" w:sz="0" w:space="0" w:color="auto"/>
      </w:divBdr>
    </w:div>
    <w:div w:id="338393775">
      <w:bodyDiv w:val="1"/>
      <w:marLeft w:val="0"/>
      <w:marRight w:val="0"/>
      <w:marTop w:val="0"/>
      <w:marBottom w:val="0"/>
      <w:divBdr>
        <w:top w:val="none" w:sz="0" w:space="0" w:color="auto"/>
        <w:left w:val="none" w:sz="0" w:space="0" w:color="auto"/>
        <w:bottom w:val="none" w:sz="0" w:space="0" w:color="auto"/>
        <w:right w:val="none" w:sz="0" w:space="0" w:color="auto"/>
      </w:divBdr>
      <w:divsChild>
        <w:div w:id="906574799">
          <w:marLeft w:val="547"/>
          <w:marRight w:val="0"/>
          <w:marTop w:val="96"/>
          <w:marBottom w:val="0"/>
          <w:divBdr>
            <w:top w:val="none" w:sz="0" w:space="0" w:color="auto"/>
            <w:left w:val="none" w:sz="0" w:space="0" w:color="auto"/>
            <w:bottom w:val="none" w:sz="0" w:space="0" w:color="auto"/>
            <w:right w:val="none" w:sz="0" w:space="0" w:color="auto"/>
          </w:divBdr>
        </w:div>
      </w:divsChild>
    </w:div>
    <w:div w:id="339894896">
      <w:bodyDiv w:val="1"/>
      <w:marLeft w:val="0"/>
      <w:marRight w:val="0"/>
      <w:marTop w:val="0"/>
      <w:marBottom w:val="0"/>
      <w:divBdr>
        <w:top w:val="none" w:sz="0" w:space="0" w:color="auto"/>
        <w:left w:val="none" w:sz="0" w:space="0" w:color="auto"/>
        <w:bottom w:val="none" w:sz="0" w:space="0" w:color="auto"/>
        <w:right w:val="none" w:sz="0" w:space="0" w:color="auto"/>
      </w:divBdr>
      <w:divsChild>
        <w:div w:id="670565685">
          <w:marLeft w:val="547"/>
          <w:marRight w:val="0"/>
          <w:marTop w:val="115"/>
          <w:marBottom w:val="0"/>
          <w:divBdr>
            <w:top w:val="none" w:sz="0" w:space="0" w:color="auto"/>
            <w:left w:val="none" w:sz="0" w:space="0" w:color="auto"/>
            <w:bottom w:val="none" w:sz="0" w:space="0" w:color="auto"/>
            <w:right w:val="none" w:sz="0" w:space="0" w:color="auto"/>
          </w:divBdr>
        </w:div>
        <w:div w:id="1263489427">
          <w:marLeft w:val="547"/>
          <w:marRight w:val="0"/>
          <w:marTop w:val="115"/>
          <w:marBottom w:val="0"/>
          <w:divBdr>
            <w:top w:val="none" w:sz="0" w:space="0" w:color="auto"/>
            <w:left w:val="none" w:sz="0" w:space="0" w:color="auto"/>
            <w:bottom w:val="none" w:sz="0" w:space="0" w:color="auto"/>
            <w:right w:val="none" w:sz="0" w:space="0" w:color="auto"/>
          </w:divBdr>
        </w:div>
        <w:div w:id="530462087">
          <w:marLeft w:val="547"/>
          <w:marRight w:val="0"/>
          <w:marTop w:val="115"/>
          <w:marBottom w:val="0"/>
          <w:divBdr>
            <w:top w:val="none" w:sz="0" w:space="0" w:color="auto"/>
            <w:left w:val="none" w:sz="0" w:space="0" w:color="auto"/>
            <w:bottom w:val="none" w:sz="0" w:space="0" w:color="auto"/>
            <w:right w:val="none" w:sz="0" w:space="0" w:color="auto"/>
          </w:divBdr>
        </w:div>
      </w:divsChild>
    </w:div>
    <w:div w:id="412121410">
      <w:bodyDiv w:val="1"/>
      <w:marLeft w:val="0"/>
      <w:marRight w:val="0"/>
      <w:marTop w:val="0"/>
      <w:marBottom w:val="0"/>
      <w:divBdr>
        <w:top w:val="none" w:sz="0" w:space="0" w:color="auto"/>
        <w:left w:val="none" w:sz="0" w:space="0" w:color="auto"/>
        <w:bottom w:val="none" w:sz="0" w:space="0" w:color="auto"/>
        <w:right w:val="none" w:sz="0" w:space="0" w:color="auto"/>
      </w:divBdr>
      <w:divsChild>
        <w:div w:id="1542859933">
          <w:marLeft w:val="547"/>
          <w:marRight w:val="0"/>
          <w:marTop w:val="96"/>
          <w:marBottom w:val="0"/>
          <w:divBdr>
            <w:top w:val="none" w:sz="0" w:space="0" w:color="auto"/>
            <w:left w:val="none" w:sz="0" w:space="0" w:color="auto"/>
            <w:bottom w:val="none" w:sz="0" w:space="0" w:color="auto"/>
            <w:right w:val="none" w:sz="0" w:space="0" w:color="auto"/>
          </w:divBdr>
        </w:div>
        <w:div w:id="683358847">
          <w:marLeft w:val="547"/>
          <w:marRight w:val="0"/>
          <w:marTop w:val="96"/>
          <w:marBottom w:val="0"/>
          <w:divBdr>
            <w:top w:val="none" w:sz="0" w:space="0" w:color="auto"/>
            <w:left w:val="none" w:sz="0" w:space="0" w:color="auto"/>
            <w:bottom w:val="none" w:sz="0" w:space="0" w:color="auto"/>
            <w:right w:val="none" w:sz="0" w:space="0" w:color="auto"/>
          </w:divBdr>
        </w:div>
        <w:div w:id="1125737706">
          <w:marLeft w:val="547"/>
          <w:marRight w:val="0"/>
          <w:marTop w:val="96"/>
          <w:marBottom w:val="0"/>
          <w:divBdr>
            <w:top w:val="none" w:sz="0" w:space="0" w:color="auto"/>
            <w:left w:val="none" w:sz="0" w:space="0" w:color="auto"/>
            <w:bottom w:val="none" w:sz="0" w:space="0" w:color="auto"/>
            <w:right w:val="none" w:sz="0" w:space="0" w:color="auto"/>
          </w:divBdr>
        </w:div>
      </w:divsChild>
    </w:div>
    <w:div w:id="421799336">
      <w:bodyDiv w:val="1"/>
      <w:marLeft w:val="0"/>
      <w:marRight w:val="0"/>
      <w:marTop w:val="0"/>
      <w:marBottom w:val="0"/>
      <w:divBdr>
        <w:top w:val="none" w:sz="0" w:space="0" w:color="auto"/>
        <w:left w:val="none" w:sz="0" w:space="0" w:color="auto"/>
        <w:bottom w:val="none" w:sz="0" w:space="0" w:color="auto"/>
        <w:right w:val="none" w:sz="0" w:space="0" w:color="auto"/>
      </w:divBdr>
    </w:div>
    <w:div w:id="477917400">
      <w:bodyDiv w:val="1"/>
      <w:marLeft w:val="0"/>
      <w:marRight w:val="0"/>
      <w:marTop w:val="0"/>
      <w:marBottom w:val="0"/>
      <w:divBdr>
        <w:top w:val="none" w:sz="0" w:space="0" w:color="auto"/>
        <w:left w:val="none" w:sz="0" w:space="0" w:color="auto"/>
        <w:bottom w:val="none" w:sz="0" w:space="0" w:color="auto"/>
        <w:right w:val="none" w:sz="0" w:space="0" w:color="auto"/>
      </w:divBdr>
    </w:div>
    <w:div w:id="616303182">
      <w:bodyDiv w:val="1"/>
      <w:marLeft w:val="0"/>
      <w:marRight w:val="0"/>
      <w:marTop w:val="0"/>
      <w:marBottom w:val="0"/>
      <w:divBdr>
        <w:top w:val="none" w:sz="0" w:space="0" w:color="auto"/>
        <w:left w:val="none" w:sz="0" w:space="0" w:color="auto"/>
        <w:bottom w:val="none" w:sz="0" w:space="0" w:color="auto"/>
        <w:right w:val="none" w:sz="0" w:space="0" w:color="auto"/>
      </w:divBdr>
    </w:div>
    <w:div w:id="617492796">
      <w:bodyDiv w:val="1"/>
      <w:marLeft w:val="0"/>
      <w:marRight w:val="0"/>
      <w:marTop w:val="0"/>
      <w:marBottom w:val="0"/>
      <w:divBdr>
        <w:top w:val="none" w:sz="0" w:space="0" w:color="auto"/>
        <w:left w:val="none" w:sz="0" w:space="0" w:color="auto"/>
        <w:bottom w:val="none" w:sz="0" w:space="0" w:color="auto"/>
        <w:right w:val="none" w:sz="0" w:space="0" w:color="auto"/>
      </w:divBdr>
      <w:divsChild>
        <w:div w:id="1745562671">
          <w:marLeft w:val="288"/>
          <w:marRight w:val="0"/>
          <w:marTop w:val="106"/>
          <w:marBottom w:val="0"/>
          <w:divBdr>
            <w:top w:val="none" w:sz="0" w:space="0" w:color="auto"/>
            <w:left w:val="none" w:sz="0" w:space="0" w:color="auto"/>
            <w:bottom w:val="none" w:sz="0" w:space="0" w:color="auto"/>
            <w:right w:val="none" w:sz="0" w:space="0" w:color="auto"/>
          </w:divBdr>
        </w:div>
        <w:div w:id="369307846">
          <w:marLeft w:val="288"/>
          <w:marRight w:val="0"/>
          <w:marTop w:val="106"/>
          <w:marBottom w:val="0"/>
          <w:divBdr>
            <w:top w:val="none" w:sz="0" w:space="0" w:color="auto"/>
            <w:left w:val="none" w:sz="0" w:space="0" w:color="auto"/>
            <w:bottom w:val="none" w:sz="0" w:space="0" w:color="auto"/>
            <w:right w:val="none" w:sz="0" w:space="0" w:color="auto"/>
          </w:divBdr>
        </w:div>
      </w:divsChild>
    </w:div>
    <w:div w:id="865606373">
      <w:bodyDiv w:val="1"/>
      <w:marLeft w:val="0"/>
      <w:marRight w:val="0"/>
      <w:marTop w:val="0"/>
      <w:marBottom w:val="0"/>
      <w:divBdr>
        <w:top w:val="none" w:sz="0" w:space="0" w:color="auto"/>
        <w:left w:val="none" w:sz="0" w:space="0" w:color="auto"/>
        <w:bottom w:val="none" w:sz="0" w:space="0" w:color="auto"/>
        <w:right w:val="none" w:sz="0" w:space="0" w:color="auto"/>
      </w:divBdr>
    </w:div>
    <w:div w:id="920018682">
      <w:bodyDiv w:val="1"/>
      <w:marLeft w:val="0"/>
      <w:marRight w:val="0"/>
      <w:marTop w:val="0"/>
      <w:marBottom w:val="0"/>
      <w:divBdr>
        <w:top w:val="none" w:sz="0" w:space="0" w:color="auto"/>
        <w:left w:val="none" w:sz="0" w:space="0" w:color="auto"/>
        <w:bottom w:val="none" w:sz="0" w:space="0" w:color="auto"/>
        <w:right w:val="none" w:sz="0" w:space="0" w:color="auto"/>
      </w:divBdr>
    </w:div>
    <w:div w:id="930309463">
      <w:bodyDiv w:val="1"/>
      <w:marLeft w:val="0"/>
      <w:marRight w:val="0"/>
      <w:marTop w:val="0"/>
      <w:marBottom w:val="0"/>
      <w:divBdr>
        <w:top w:val="none" w:sz="0" w:space="0" w:color="auto"/>
        <w:left w:val="none" w:sz="0" w:space="0" w:color="auto"/>
        <w:bottom w:val="none" w:sz="0" w:space="0" w:color="auto"/>
        <w:right w:val="none" w:sz="0" w:space="0" w:color="auto"/>
      </w:divBdr>
      <w:divsChild>
        <w:div w:id="1539394591">
          <w:marLeft w:val="547"/>
          <w:marRight w:val="0"/>
          <w:marTop w:val="96"/>
          <w:marBottom w:val="0"/>
          <w:divBdr>
            <w:top w:val="none" w:sz="0" w:space="0" w:color="auto"/>
            <w:left w:val="none" w:sz="0" w:space="0" w:color="auto"/>
            <w:bottom w:val="none" w:sz="0" w:space="0" w:color="auto"/>
            <w:right w:val="none" w:sz="0" w:space="0" w:color="auto"/>
          </w:divBdr>
        </w:div>
        <w:div w:id="1415736626">
          <w:marLeft w:val="547"/>
          <w:marRight w:val="0"/>
          <w:marTop w:val="96"/>
          <w:marBottom w:val="0"/>
          <w:divBdr>
            <w:top w:val="none" w:sz="0" w:space="0" w:color="auto"/>
            <w:left w:val="none" w:sz="0" w:space="0" w:color="auto"/>
            <w:bottom w:val="none" w:sz="0" w:space="0" w:color="auto"/>
            <w:right w:val="none" w:sz="0" w:space="0" w:color="auto"/>
          </w:divBdr>
        </w:div>
        <w:div w:id="1250575990">
          <w:marLeft w:val="547"/>
          <w:marRight w:val="0"/>
          <w:marTop w:val="96"/>
          <w:marBottom w:val="0"/>
          <w:divBdr>
            <w:top w:val="none" w:sz="0" w:space="0" w:color="auto"/>
            <w:left w:val="none" w:sz="0" w:space="0" w:color="auto"/>
            <w:bottom w:val="none" w:sz="0" w:space="0" w:color="auto"/>
            <w:right w:val="none" w:sz="0" w:space="0" w:color="auto"/>
          </w:divBdr>
        </w:div>
      </w:divsChild>
    </w:div>
    <w:div w:id="1067999148">
      <w:bodyDiv w:val="1"/>
      <w:marLeft w:val="0"/>
      <w:marRight w:val="0"/>
      <w:marTop w:val="0"/>
      <w:marBottom w:val="0"/>
      <w:divBdr>
        <w:top w:val="none" w:sz="0" w:space="0" w:color="auto"/>
        <w:left w:val="none" w:sz="0" w:space="0" w:color="auto"/>
        <w:bottom w:val="none" w:sz="0" w:space="0" w:color="auto"/>
        <w:right w:val="none" w:sz="0" w:space="0" w:color="auto"/>
      </w:divBdr>
      <w:divsChild>
        <w:div w:id="626467330">
          <w:marLeft w:val="547"/>
          <w:marRight w:val="0"/>
          <w:marTop w:val="96"/>
          <w:marBottom w:val="0"/>
          <w:divBdr>
            <w:top w:val="none" w:sz="0" w:space="0" w:color="auto"/>
            <w:left w:val="none" w:sz="0" w:space="0" w:color="auto"/>
            <w:bottom w:val="none" w:sz="0" w:space="0" w:color="auto"/>
            <w:right w:val="none" w:sz="0" w:space="0" w:color="auto"/>
          </w:divBdr>
        </w:div>
        <w:div w:id="1180046586">
          <w:marLeft w:val="547"/>
          <w:marRight w:val="0"/>
          <w:marTop w:val="96"/>
          <w:marBottom w:val="0"/>
          <w:divBdr>
            <w:top w:val="none" w:sz="0" w:space="0" w:color="auto"/>
            <w:left w:val="none" w:sz="0" w:space="0" w:color="auto"/>
            <w:bottom w:val="none" w:sz="0" w:space="0" w:color="auto"/>
            <w:right w:val="none" w:sz="0" w:space="0" w:color="auto"/>
          </w:divBdr>
        </w:div>
      </w:divsChild>
    </w:div>
    <w:div w:id="1530023297">
      <w:bodyDiv w:val="1"/>
      <w:marLeft w:val="0"/>
      <w:marRight w:val="0"/>
      <w:marTop w:val="0"/>
      <w:marBottom w:val="0"/>
      <w:divBdr>
        <w:top w:val="none" w:sz="0" w:space="0" w:color="auto"/>
        <w:left w:val="none" w:sz="0" w:space="0" w:color="auto"/>
        <w:bottom w:val="none" w:sz="0" w:space="0" w:color="auto"/>
        <w:right w:val="none" w:sz="0" w:space="0" w:color="auto"/>
      </w:divBdr>
    </w:div>
    <w:div w:id="1537933448">
      <w:bodyDiv w:val="1"/>
      <w:marLeft w:val="0"/>
      <w:marRight w:val="0"/>
      <w:marTop w:val="0"/>
      <w:marBottom w:val="0"/>
      <w:divBdr>
        <w:top w:val="none" w:sz="0" w:space="0" w:color="auto"/>
        <w:left w:val="none" w:sz="0" w:space="0" w:color="auto"/>
        <w:bottom w:val="none" w:sz="0" w:space="0" w:color="auto"/>
        <w:right w:val="none" w:sz="0" w:space="0" w:color="auto"/>
      </w:divBdr>
    </w:div>
    <w:div w:id="1607694930">
      <w:bodyDiv w:val="1"/>
      <w:marLeft w:val="0"/>
      <w:marRight w:val="0"/>
      <w:marTop w:val="0"/>
      <w:marBottom w:val="0"/>
      <w:divBdr>
        <w:top w:val="none" w:sz="0" w:space="0" w:color="auto"/>
        <w:left w:val="none" w:sz="0" w:space="0" w:color="auto"/>
        <w:bottom w:val="none" w:sz="0" w:space="0" w:color="auto"/>
        <w:right w:val="none" w:sz="0" w:space="0" w:color="auto"/>
      </w:divBdr>
    </w:div>
    <w:div w:id="1639458574">
      <w:bodyDiv w:val="1"/>
      <w:marLeft w:val="0"/>
      <w:marRight w:val="0"/>
      <w:marTop w:val="0"/>
      <w:marBottom w:val="0"/>
      <w:divBdr>
        <w:top w:val="none" w:sz="0" w:space="0" w:color="auto"/>
        <w:left w:val="none" w:sz="0" w:space="0" w:color="auto"/>
        <w:bottom w:val="none" w:sz="0" w:space="0" w:color="auto"/>
        <w:right w:val="none" w:sz="0" w:space="0" w:color="auto"/>
      </w:divBdr>
    </w:div>
    <w:div w:id="1784037441">
      <w:bodyDiv w:val="1"/>
      <w:marLeft w:val="0"/>
      <w:marRight w:val="0"/>
      <w:marTop w:val="0"/>
      <w:marBottom w:val="0"/>
      <w:divBdr>
        <w:top w:val="none" w:sz="0" w:space="0" w:color="auto"/>
        <w:left w:val="none" w:sz="0" w:space="0" w:color="auto"/>
        <w:bottom w:val="none" w:sz="0" w:space="0" w:color="auto"/>
        <w:right w:val="none" w:sz="0" w:space="0" w:color="auto"/>
      </w:divBdr>
    </w:div>
    <w:div w:id="1797722270">
      <w:bodyDiv w:val="1"/>
      <w:marLeft w:val="0"/>
      <w:marRight w:val="0"/>
      <w:marTop w:val="0"/>
      <w:marBottom w:val="0"/>
      <w:divBdr>
        <w:top w:val="none" w:sz="0" w:space="0" w:color="auto"/>
        <w:left w:val="none" w:sz="0" w:space="0" w:color="auto"/>
        <w:bottom w:val="none" w:sz="0" w:space="0" w:color="auto"/>
        <w:right w:val="none" w:sz="0" w:space="0" w:color="auto"/>
      </w:divBdr>
      <w:divsChild>
        <w:div w:id="2139494788">
          <w:marLeft w:val="547"/>
          <w:marRight w:val="0"/>
          <w:marTop w:val="96"/>
          <w:marBottom w:val="0"/>
          <w:divBdr>
            <w:top w:val="none" w:sz="0" w:space="0" w:color="auto"/>
            <w:left w:val="none" w:sz="0" w:space="0" w:color="auto"/>
            <w:bottom w:val="none" w:sz="0" w:space="0" w:color="auto"/>
            <w:right w:val="none" w:sz="0" w:space="0" w:color="auto"/>
          </w:divBdr>
        </w:div>
        <w:div w:id="1655136178">
          <w:marLeft w:val="547"/>
          <w:marRight w:val="0"/>
          <w:marTop w:val="96"/>
          <w:marBottom w:val="0"/>
          <w:divBdr>
            <w:top w:val="none" w:sz="0" w:space="0" w:color="auto"/>
            <w:left w:val="none" w:sz="0" w:space="0" w:color="auto"/>
            <w:bottom w:val="none" w:sz="0" w:space="0" w:color="auto"/>
            <w:right w:val="none" w:sz="0" w:space="0" w:color="auto"/>
          </w:divBdr>
        </w:div>
        <w:div w:id="1436635022">
          <w:marLeft w:val="547"/>
          <w:marRight w:val="0"/>
          <w:marTop w:val="96"/>
          <w:marBottom w:val="0"/>
          <w:divBdr>
            <w:top w:val="none" w:sz="0" w:space="0" w:color="auto"/>
            <w:left w:val="none" w:sz="0" w:space="0" w:color="auto"/>
            <w:bottom w:val="none" w:sz="0" w:space="0" w:color="auto"/>
            <w:right w:val="none" w:sz="0" w:space="0" w:color="auto"/>
          </w:divBdr>
        </w:div>
        <w:div w:id="129246180">
          <w:marLeft w:val="547"/>
          <w:marRight w:val="0"/>
          <w:marTop w:val="96"/>
          <w:marBottom w:val="0"/>
          <w:divBdr>
            <w:top w:val="none" w:sz="0" w:space="0" w:color="auto"/>
            <w:left w:val="none" w:sz="0" w:space="0" w:color="auto"/>
            <w:bottom w:val="none" w:sz="0" w:space="0" w:color="auto"/>
            <w:right w:val="none" w:sz="0" w:space="0" w:color="auto"/>
          </w:divBdr>
        </w:div>
      </w:divsChild>
    </w:div>
    <w:div w:id="1852406690">
      <w:bodyDiv w:val="1"/>
      <w:marLeft w:val="0"/>
      <w:marRight w:val="0"/>
      <w:marTop w:val="0"/>
      <w:marBottom w:val="0"/>
      <w:divBdr>
        <w:top w:val="none" w:sz="0" w:space="0" w:color="auto"/>
        <w:left w:val="none" w:sz="0" w:space="0" w:color="auto"/>
        <w:bottom w:val="none" w:sz="0" w:space="0" w:color="auto"/>
        <w:right w:val="none" w:sz="0" w:space="0" w:color="auto"/>
      </w:divBdr>
      <w:divsChild>
        <w:div w:id="727218988">
          <w:marLeft w:val="547"/>
          <w:marRight w:val="0"/>
          <w:marTop w:val="96"/>
          <w:marBottom w:val="0"/>
          <w:divBdr>
            <w:top w:val="none" w:sz="0" w:space="0" w:color="auto"/>
            <w:left w:val="none" w:sz="0" w:space="0" w:color="auto"/>
            <w:bottom w:val="none" w:sz="0" w:space="0" w:color="auto"/>
            <w:right w:val="none" w:sz="0" w:space="0" w:color="auto"/>
          </w:divBdr>
        </w:div>
      </w:divsChild>
    </w:div>
    <w:div w:id="1867672172">
      <w:bodyDiv w:val="1"/>
      <w:marLeft w:val="0"/>
      <w:marRight w:val="0"/>
      <w:marTop w:val="0"/>
      <w:marBottom w:val="0"/>
      <w:divBdr>
        <w:top w:val="none" w:sz="0" w:space="0" w:color="auto"/>
        <w:left w:val="none" w:sz="0" w:space="0" w:color="auto"/>
        <w:bottom w:val="none" w:sz="0" w:space="0" w:color="auto"/>
        <w:right w:val="none" w:sz="0" w:space="0" w:color="auto"/>
      </w:divBdr>
    </w:div>
    <w:div w:id="1871607270">
      <w:bodyDiv w:val="1"/>
      <w:marLeft w:val="0"/>
      <w:marRight w:val="0"/>
      <w:marTop w:val="0"/>
      <w:marBottom w:val="0"/>
      <w:divBdr>
        <w:top w:val="none" w:sz="0" w:space="0" w:color="auto"/>
        <w:left w:val="none" w:sz="0" w:space="0" w:color="auto"/>
        <w:bottom w:val="none" w:sz="0" w:space="0" w:color="auto"/>
        <w:right w:val="none" w:sz="0" w:space="0" w:color="auto"/>
      </w:divBdr>
      <w:divsChild>
        <w:div w:id="1168786164">
          <w:marLeft w:val="547"/>
          <w:marRight w:val="0"/>
          <w:marTop w:val="96"/>
          <w:marBottom w:val="0"/>
          <w:divBdr>
            <w:top w:val="none" w:sz="0" w:space="0" w:color="auto"/>
            <w:left w:val="none" w:sz="0" w:space="0" w:color="auto"/>
            <w:bottom w:val="none" w:sz="0" w:space="0" w:color="auto"/>
            <w:right w:val="none" w:sz="0" w:space="0" w:color="auto"/>
          </w:divBdr>
        </w:div>
        <w:div w:id="437481202">
          <w:marLeft w:val="547"/>
          <w:marRight w:val="0"/>
          <w:marTop w:val="96"/>
          <w:marBottom w:val="0"/>
          <w:divBdr>
            <w:top w:val="none" w:sz="0" w:space="0" w:color="auto"/>
            <w:left w:val="none" w:sz="0" w:space="0" w:color="auto"/>
            <w:bottom w:val="none" w:sz="0" w:space="0" w:color="auto"/>
            <w:right w:val="none" w:sz="0" w:space="0" w:color="auto"/>
          </w:divBdr>
        </w:div>
      </w:divsChild>
    </w:div>
    <w:div w:id="1902060109">
      <w:bodyDiv w:val="1"/>
      <w:marLeft w:val="0"/>
      <w:marRight w:val="0"/>
      <w:marTop w:val="0"/>
      <w:marBottom w:val="0"/>
      <w:divBdr>
        <w:top w:val="none" w:sz="0" w:space="0" w:color="auto"/>
        <w:left w:val="none" w:sz="0" w:space="0" w:color="auto"/>
        <w:bottom w:val="none" w:sz="0" w:space="0" w:color="auto"/>
        <w:right w:val="none" w:sz="0" w:space="0" w:color="auto"/>
      </w:divBdr>
      <w:divsChild>
        <w:div w:id="1616449843">
          <w:marLeft w:val="547"/>
          <w:marRight w:val="0"/>
          <w:marTop w:val="96"/>
          <w:marBottom w:val="0"/>
          <w:divBdr>
            <w:top w:val="none" w:sz="0" w:space="0" w:color="auto"/>
            <w:left w:val="none" w:sz="0" w:space="0" w:color="auto"/>
            <w:bottom w:val="none" w:sz="0" w:space="0" w:color="auto"/>
            <w:right w:val="none" w:sz="0" w:space="0" w:color="auto"/>
          </w:divBdr>
        </w:div>
        <w:div w:id="1787234262">
          <w:marLeft w:val="547"/>
          <w:marRight w:val="0"/>
          <w:marTop w:val="96"/>
          <w:marBottom w:val="0"/>
          <w:divBdr>
            <w:top w:val="none" w:sz="0" w:space="0" w:color="auto"/>
            <w:left w:val="none" w:sz="0" w:space="0" w:color="auto"/>
            <w:bottom w:val="none" w:sz="0" w:space="0" w:color="auto"/>
            <w:right w:val="none" w:sz="0" w:space="0" w:color="auto"/>
          </w:divBdr>
        </w:div>
        <w:div w:id="847520877">
          <w:marLeft w:val="547"/>
          <w:marRight w:val="0"/>
          <w:marTop w:val="96"/>
          <w:marBottom w:val="0"/>
          <w:divBdr>
            <w:top w:val="none" w:sz="0" w:space="0" w:color="auto"/>
            <w:left w:val="none" w:sz="0" w:space="0" w:color="auto"/>
            <w:bottom w:val="none" w:sz="0" w:space="0" w:color="auto"/>
            <w:right w:val="none" w:sz="0" w:space="0" w:color="auto"/>
          </w:divBdr>
        </w:div>
        <w:div w:id="1825659039">
          <w:marLeft w:val="547"/>
          <w:marRight w:val="0"/>
          <w:marTop w:val="96"/>
          <w:marBottom w:val="0"/>
          <w:divBdr>
            <w:top w:val="none" w:sz="0" w:space="0" w:color="auto"/>
            <w:left w:val="none" w:sz="0" w:space="0" w:color="auto"/>
            <w:bottom w:val="none" w:sz="0" w:space="0" w:color="auto"/>
            <w:right w:val="none" w:sz="0" w:space="0" w:color="auto"/>
          </w:divBdr>
        </w:div>
        <w:div w:id="2057386224">
          <w:marLeft w:val="547"/>
          <w:marRight w:val="0"/>
          <w:marTop w:val="96"/>
          <w:marBottom w:val="0"/>
          <w:divBdr>
            <w:top w:val="none" w:sz="0" w:space="0" w:color="auto"/>
            <w:left w:val="none" w:sz="0" w:space="0" w:color="auto"/>
            <w:bottom w:val="none" w:sz="0" w:space="0" w:color="auto"/>
            <w:right w:val="none" w:sz="0" w:space="0" w:color="auto"/>
          </w:divBdr>
        </w:div>
      </w:divsChild>
    </w:div>
    <w:div w:id="2020767046">
      <w:bodyDiv w:val="1"/>
      <w:marLeft w:val="0"/>
      <w:marRight w:val="0"/>
      <w:marTop w:val="0"/>
      <w:marBottom w:val="0"/>
      <w:divBdr>
        <w:top w:val="none" w:sz="0" w:space="0" w:color="auto"/>
        <w:left w:val="none" w:sz="0" w:space="0" w:color="auto"/>
        <w:bottom w:val="none" w:sz="0" w:space="0" w:color="auto"/>
        <w:right w:val="none" w:sz="0" w:space="0" w:color="auto"/>
      </w:divBdr>
    </w:div>
    <w:div w:id="211589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thoniaadenik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1</Pages>
  <Words>4838</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ADENIJI-ADENIKE</dc:creator>
  <cp:lastModifiedBy>ADENIJI-ADENIKE</cp:lastModifiedBy>
  <cp:revision>188</cp:revision>
  <cp:lastPrinted>2011-05-19T09:35:00Z</cp:lastPrinted>
  <dcterms:created xsi:type="dcterms:W3CDTF">2010-08-12T13:26:00Z</dcterms:created>
  <dcterms:modified xsi:type="dcterms:W3CDTF">2011-05-19T09:38:00Z</dcterms:modified>
</cp:coreProperties>
</file>