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54" w:rsidRPr="00014554" w:rsidRDefault="00014554" w:rsidP="00014554">
      <w:pPr>
        <w:autoSpaceDE w:val="0"/>
        <w:autoSpaceDN w:val="0"/>
        <w:adjustRightInd w:val="0"/>
        <w:spacing w:after="0" w:line="240" w:lineRule="auto"/>
        <w:rPr>
          <w:rFonts w:ascii="Arial-BoldMT" w:hAnsi="Arial-BoldMT" w:cs="Arial-BoldMT"/>
          <w:b/>
          <w:bCs/>
          <w:sz w:val="28"/>
          <w:szCs w:val="28"/>
        </w:rPr>
      </w:pPr>
      <w:r w:rsidRPr="00014554">
        <w:rPr>
          <w:rFonts w:ascii="Arial-BoldMT" w:hAnsi="Arial-BoldMT" w:cs="Arial-BoldMT"/>
          <w:b/>
          <w:bCs/>
          <w:sz w:val="28"/>
          <w:szCs w:val="28"/>
        </w:rPr>
        <w:t>EXECUTIVE SUMMARY</w:t>
      </w:r>
    </w:p>
    <w:p w:rsidR="00797C72" w:rsidRPr="00014554" w:rsidRDefault="00014554" w:rsidP="00014554">
      <w:pPr>
        <w:autoSpaceDE w:val="0"/>
        <w:autoSpaceDN w:val="0"/>
        <w:adjustRightInd w:val="0"/>
        <w:spacing w:before="120" w:after="120" w:line="240" w:lineRule="auto"/>
        <w:jc w:val="both"/>
        <w:rPr>
          <w:sz w:val="24"/>
          <w:szCs w:val="24"/>
        </w:rPr>
      </w:pPr>
      <w:r w:rsidRPr="00014554">
        <w:rPr>
          <w:rFonts w:ascii="TimesNewRomanPS-ItalicMT" w:hAnsi="TimesNewRomanPS-ItalicMT" w:cs="TimesNewRomanPS-ItalicMT"/>
          <w:i/>
          <w:iCs/>
          <w:sz w:val="24"/>
          <w:szCs w:val="24"/>
        </w:rPr>
        <w:t xml:space="preserve">This chapter examines the learning environment of visually impaired students in the school for the blind. The level of Information and Communication Technology (ICT) utilization and adoption is reported with specific interest in </w:t>
      </w:r>
      <w:proofErr w:type="spellStart"/>
      <w:r w:rsidRPr="00014554">
        <w:rPr>
          <w:rFonts w:ascii="TimesNewRomanPS-ItalicMT" w:hAnsi="TimesNewRomanPS-ItalicMT" w:cs="TimesNewRomanPS-ItalicMT"/>
          <w:i/>
          <w:iCs/>
          <w:sz w:val="24"/>
          <w:szCs w:val="24"/>
        </w:rPr>
        <w:t>VoiceXML</w:t>
      </w:r>
      <w:proofErr w:type="spellEnd"/>
      <w:r w:rsidRPr="00014554">
        <w:rPr>
          <w:rFonts w:ascii="TimesNewRomanPS-ItalicMT" w:hAnsi="TimesNewRomanPS-ItalicMT" w:cs="TimesNewRomanPS-ItalicMT"/>
          <w:i/>
          <w:iCs/>
          <w:sz w:val="24"/>
          <w:szCs w:val="24"/>
        </w:rPr>
        <w:t xml:space="preserve"> and its application areas. As a case study, a prototype voice-based e-Learning application for course registration and examination was developed and reported. The system was evaluated using ISO 9241-11 usability criteria. The outcome of the usability evaluation is also presented. The voice-based e-Learning technology described in this chapter will improve accessibility to education, including distance learning for learners who are visually impaired in the school for the blind.</w:t>
      </w:r>
    </w:p>
    <w:sectPr w:rsidR="00797C72" w:rsidRPr="00014554" w:rsidSect="00C95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4554"/>
    <w:rsid w:val="00014554"/>
    <w:rsid w:val="00B81669"/>
    <w:rsid w:val="00C953E4"/>
    <w:rsid w:val="00F3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dc:creator>
  <cp:lastModifiedBy>Wole</cp:lastModifiedBy>
  <cp:revision>1</cp:revision>
  <dcterms:created xsi:type="dcterms:W3CDTF">2011-01-27T19:56:00Z</dcterms:created>
  <dcterms:modified xsi:type="dcterms:W3CDTF">2011-01-27T19:59:00Z</dcterms:modified>
</cp:coreProperties>
</file>