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92" w:rsidRPr="003B1E92" w:rsidRDefault="003B1E92" w:rsidP="003B1E9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B1E92">
        <w:rPr>
          <w:rFonts w:ascii="Times New Roman" w:eastAsia="Times New Roman" w:hAnsi="Times New Roman" w:cs="Times New Roman"/>
          <w:b/>
          <w:bCs/>
          <w:kern w:val="36"/>
          <w:sz w:val="48"/>
          <w:szCs w:val="48"/>
          <w:lang w:eastAsia="en-GB"/>
        </w:rPr>
        <w:t xml:space="preserve">Synthesis of Silver Nanoparticles by Plant-Mediated Green Method: Optical and Biological Properties </w:t>
      </w:r>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b/>
          <w:bCs/>
          <w:sz w:val="24"/>
          <w:szCs w:val="24"/>
          <w:lang w:eastAsia="en-GB"/>
        </w:rPr>
        <w:t xml:space="preserve">Authors: </w:t>
      </w:r>
      <w:proofErr w:type="spellStart"/>
      <w:r w:rsidRPr="003B1E92">
        <w:rPr>
          <w:rFonts w:ascii="Times New Roman" w:eastAsia="Times New Roman" w:hAnsi="Times New Roman" w:cs="Times New Roman"/>
          <w:sz w:val="24"/>
          <w:szCs w:val="24"/>
          <w:lang w:eastAsia="en-GB"/>
        </w:rPr>
        <w:t>Akinsiku</w:t>
      </w:r>
      <w:proofErr w:type="spellEnd"/>
      <w:r w:rsidRPr="003B1E92">
        <w:rPr>
          <w:rFonts w:ascii="Times New Roman" w:eastAsia="Times New Roman" w:hAnsi="Times New Roman" w:cs="Times New Roman"/>
          <w:sz w:val="24"/>
          <w:szCs w:val="24"/>
          <w:lang w:eastAsia="en-GB"/>
        </w:rPr>
        <w:t xml:space="preserve">, </w:t>
      </w:r>
      <w:proofErr w:type="spellStart"/>
      <w:r w:rsidRPr="003B1E92">
        <w:rPr>
          <w:rFonts w:ascii="Times New Roman" w:eastAsia="Times New Roman" w:hAnsi="Times New Roman" w:cs="Times New Roman"/>
          <w:sz w:val="24"/>
          <w:szCs w:val="24"/>
          <w:lang w:eastAsia="en-GB"/>
        </w:rPr>
        <w:t>Anuoluwa</w:t>
      </w:r>
      <w:proofErr w:type="spellEnd"/>
      <w:r w:rsidRPr="003B1E92">
        <w:rPr>
          <w:rFonts w:ascii="Times New Roman" w:eastAsia="Times New Roman" w:hAnsi="Times New Roman" w:cs="Times New Roman"/>
          <w:sz w:val="24"/>
          <w:szCs w:val="24"/>
          <w:lang w:eastAsia="en-GB"/>
        </w:rPr>
        <w:t xml:space="preserve"> </w:t>
      </w:r>
      <w:proofErr w:type="spellStart"/>
      <w:r w:rsidRPr="003B1E92">
        <w:rPr>
          <w:rFonts w:ascii="Times New Roman" w:eastAsia="Times New Roman" w:hAnsi="Times New Roman" w:cs="Times New Roman"/>
          <w:sz w:val="24"/>
          <w:szCs w:val="24"/>
          <w:lang w:eastAsia="en-GB"/>
        </w:rPr>
        <w:t>Abimbola</w:t>
      </w:r>
      <w:proofErr w:type="spellEnd"/>
      <w:r w:rsidRPr="003B1E92">
        <w:rPr>
          <w:rFonts w:ascii="Times New Roman" w:eastAsia="Times New Roman" w:hAnsi="Times New Roman" w:cs="Times New Roman"/>
          <w:sz w:val="24"/>
          <w:szCs w:val="24"/>
          <w:lang w:eastAsia="en-GB"/>
        </w:rPr>
        <w:t xml:space="preserve">; Dare, </w:t>
      </w:r>
      <w:proofErr w:type="spellStart"/>
      <w:r w:rsidRPr="003B1E92">
        <w:rPr>
          <w:rFonts w:ascii="Times New Roman" w:eastAsia="Times New Roman" w:hAnsi="Times New Roman" w:cs="Times New Roman"/>
          <w:sz w:val="24"/>
          <w:szCs w:val="24"/>
          <w:lang w:eastAsia="en-GB"/>
        </w:rPr>
        <w:t>Enock</w:t>
      </w:r>
      <w:proofErr w:type="spellEnd"/>
      <w:r w:rsidRPr="003B1E92">
        <w:rPr>
          <w:rFonts w:ascii="Times New Roman" w:eastAsia="Times New Roman" w:hAnsi="Times New Roman" w:cs="Times New Roman"/>
          <w:sz w:val="24"/>
          <w:szCs w:val="24"/>
          <w:lang w:eastAsia="en-GB"/>
        </w:rPr>
        <w:t xml:space="preserve"> </w:t>
      </w:r>
      <w:proofErr w:type="spellStart"/>
      <w:r w:rsidRPr="003B1E92">
        <w:rPr>
          <w:rFonts w:ascii="Times New Roman" w:eastAsia="Times New Roman" w:hAnsi="Times New Roman" w:cs="Times New Roman"/>
          <w:sz w:val="24"/>
          <w:szCs w:val="24"/>
          <w:lang w:eastAsia="en-GB"/>
        </w:rPr>
        <w:t>Olugbenga</w:t>
      </w:r>
      <w:proofErr w:type="spellEnd"/>
      <w:r w:rsidRPr="003B1E92">
        <w:rPr>
          <w:rFonts w:ascii="Times New Roman" w:eastAsia="Times New Roman" w:hAnsi="Times New Roman" w:cs="Times New Roman"/>
          <w:sz w:val="24"/>
          <w:szCs w:val="24"/>
          <w:lang w:eastAsia="en-GB"/>
        </w:rPr>
        <w:t>; </w:t>
      </w:r>
      <w:proofErr w:type="spellStart"/>
      <w:r w:rsidRPr="003B1E92">
        <w:rPr>
          <w:rFonts w:ascii="Times New Roman" w:eastAsia="Times New Roman" w:hAnsi="Times New Roman" w:cs="Times New Roman"/>
          <w:sz w:val="24"/>
          <w:szCs w:val="24"/>
          <w:lang w:eastAsia="en-GB"/>
        </w:rPr>
        <w:t>Ajanaku</w:t>
      </w:r>
      <w:proofErr w:type="spellEnd"/>
      <w:r w:rsidRPr="003B1E92">
        <w:rPr>
          <w:rFonts w:ascii="Times New Roman" w:eastAsia="Times New Roman" w:hAnsi="Times New Roman" w:cs="Times New Roman"/>
          <w:sz w:val="24"/>
          <w:szCs w:val="24"/>
          <w:lang w:eastAsia="en-GB"/>
        </w:rPr>
        <w:t xml:space="preserve">, </w:t>
      </w:r>
      <w:proofErr w:type="spellStart"/>
      <w:r w:rsidRPr="003B1E92">
        <w:rPr>
          <w:rFonts w:ascii="Times New Roman" w:eastAsia="Times New Roman" w:hAnsi="Times New Roman" w:cs="Times New Roman"/>
          <w:sz w:val="24"/>
          <w:szCs w:val="24"/>
          <w:lang w:eastAsia="en-GB"/>
        </w:rPr>
        <w:t>Kolawole</w:t>
      </w:r>
      <w:proofErr w:type="spellEnd"/>
      <w:r w:rsidRPr="003B1E92">
        <w:rPr>
          <w:rFonts w:ascii="Times New Roman" w:eastAsia="Times New Roman" w:hAnsi="Times New Roman" w:cs="Times New Roman"/>
          <w:sz w:val="24"/>
          <w:szCs w:val="24"/>
          <w:lang w:eastAsia="en-GB"/>
        </w:rPr>
        <w:t xml:space="preserve"> </w:t>
      </w:r>
      <w:proofErr w:type="spellStart"/>
      <w:r w:rsidRPr="003B1E92">
        <w:rPr>
          <w:rFonts w:ascii="Times New Roman" w:eastAsia="Times New Roman" w:hAnsi="Times New Roman" w:cs="Times New Roman"/>
          <w:sz w:val="24"/>
          <w:szCs w:val="24"/>
          <w:lang w:eastAsia="en-GB"/>
        </w:rPr>
        <w:t>Oluseyi</w:t>
      </w:r>
      <w:proofErr w:type="spellEnd"/>
      <w:r w:rsidRPr="003B1E92">
        <w:rPr>
          <w:rFonts w:ascii="Times New Roman" w:eastAsia="Times New Roman" w:hAnsi="Times New Roman" w:cs="Times New Roman"/>
          <w:sz w:val="24"/>
          <w:szCs w:val="24"/>
          <w:lang w:eastAsia="en-GB"/>
        </w:rPr>
        <w:t>; </w:t>
      </w:r>
      <w:proofErr w:type="spellStart"/>
      <w:r w:rsidRPr="003B1E92">
        <w:rPr>
          <w:rFonts w:ascii="Times New Roman" w:eastAsia="Times New Roman" w:hAnsi="Times New Roman" w:cs="Times New Roman"/>
          <w:sz w:val="24"/>
          <w:szCs w:val="24"/>
          <w:lang w:eastAsia="en-GB"/>
        </w:rPr>
        <w:t>Adekoya</w:t>
      </w:r>
      <w:proofErr w:type="spellEnd"/>
      <w:r w:rsidRPr="003B1E92">
        <w:rPr>
          <w:rFonts w:ascii="Times New Roman" w:eastAsia="Times New Roman" w:hAnsi="Times New Roman" w:cs="Times New Roman"/>
          <w:sz w:val="24"/>
          <w:szCs w:val="24"/>
          <w:lang w:eastAsia="en-GB"/>
        </w:rPr>
        <w:t xml:space="preserve">, Joseph </w:t>
      </w:r>
      <w:proofErr w:type="spellStart"/>
      <w:r w:rsidRPr="003B1E92">
        <w:rPr>
          <w:rFonts w:ascii="Times New Roman" w:eastAsia="Times New Roman" w:hAnsi="Times New Roman" w:cs="Times New Roman"/>
          <w:sz w:val="24"/>
          <w:szCs w:val="24"/>
          <w:lang w:eastAsia="en-GB"/>
        </w:rPr>
        <w:t>Adeyemi</w:t>
      </w:r>
      <w:proofErr w:type="spellEnd"/>
      <w:r w:rsidRPr="003B1E92">
        <w:rPr>
          <w:rFonts w:ascii="Times New Roman" w:eastAsia="Times New Roman" w:hAnsi="Times New Roman" w:cs="Times New Roman"/>
          <w:sz w:val="24"/>
          <w:szCs w:val="24"/>
          <w:lang w:eastAsia="en-GB"/>
        </w:rPr>
        <w:t>; </w:t>
      </w:r>
      <w:proofErr w:type="spellStart"/>
      <w:r w:rsidRPr="003B1E92">
        <w:rPr>
          <w:rFonts w:ascii="Times New Roman" w:eastAsia="Times New Roman" w:hAnsi="Times New Roman" w:cs="Times New Roman"/>
          <w:sz w:val="24"/>
          <w:szCs w:val="24"/>
          <w:lang w:eastAsia="en-GB"/>
        </w:rPr>
        <w:t>Alayande</w:t>
      </w:r>
      <w:proofErr w:type="spellEnd"/>
      <w:r w:rsidRPr="003B1E92">
        <w:rPr>
          <w:rFonts w:ascii="Times New Roman" w:eastAsia="Times New Roman" w:hAnsi="Times New Roman" w:cs="Times New Roman"/>
          <w:sz w:val="24"/>
          <w:szCs w:val="24"/>
          <w:lang w:eastAsia="en-GB"/>
        </w:rPr>
        <w:t xml:space="preserve">, Samson </w:t>
      </w:r>
      <w:proofErr w:type="spellStart"/>
      <w:r w:rsidRPr="003B1E92">
        <w:rPr>
          <w:rFonts w:ascii="Times New Roman" w:eastAsia="Times New Roman" w:hAnsi="Times New Roman" w:cs="Times New Roman"/>
          <w:sz w:val="24"/>
          <w:szCs w:val="24"/>
          <w:lang w:eastAsia="en-GB"/>
        </w:rPr>
        <w:t>Oluwagbemiga</w:t>
      </w:r>
      <w:proofErr w:type="spellEnd"/>
      <w:r w:rsidRPr="003B1E92">
        <w:rPr>
          <w:rFonts w:ascii="Times New Roman" w:eastAsia="Times New Roman" w:hAnsi="Times New Roman" w:cs="Times New Roman"/>
          <w:sz w:val="24"/>
          <w:szCs w:val="24"/>
          <w:lang w:eastAsia="en-GB"/>
        </w:rPr>
        <w:t>; </w:t>
      </w:r>
      <w:proofErr w:type="spellStart"/>
      <w:r w:rsidRPr="003B1E92">
        <w:rPr>
          <w:rFonts w:ascii="Times New Roman" w:eastAsia="Times New Roman" w:hAnsi="Times New Roman" w:cs="Times New Roman"/>
          <w:sz w:val="24"/>
          <w:szCs w:val="24"/>
          <w:lang w:eastAsia="en-GB"/>
        </w:rPr>
        <w:t>Adeyemi</w:t>
      </w:r>
      <w:proofErr w:type="spellEnd"/>
      <w:r w:rsidRPr="003B1E92">
        <w:rPr>
          <w:rFonts w:ascii="Times New Roman" w:eastAsia="Times New Roman" w:hAnsi="Times New Roman" w:cs="Times New Roman"/>
          <w:sz w:val="24"/>
          <w:szCs w:val="24"/>
          <w:lang w:eastAsia="en-GB"/>
        </w:rPr>
        <w:t xml:space="preserve">, </w:t>
      </w:r>
      <w:proofErr w:type="spellStart"/>
      <w:r w:rsidRPr="003B1E92">
        <w:rPr>
          <w:rFonts w:ascii="Times New Roman" w:eastAsia="Times New Roman" w:hAnsi="Times New Roman" w:cs="Times New Roman"/>
          <w:sz w:val="24"/>
          <w:szCs w:val="24"/>
          <w:lang w:eastAsia="en-GB"/>
        </w:rPr>
        <w:t>Alaba</w:t>
      </w:r>
      <w:proofErr w:type="spellEnd"/>
      <w:r w:rsidRPr="003B1E92">
        <w:rPr>
          <w:rFonts w:ascii="Times New Roman" w:eastAsia="Times New Roman" w:hAnsi="Times New Roman" w:cs="Times New Roman"/>
          <w:sz w:val="24"/>
          <w:szCs w:val="24"/>
          <w:lang w:eastAsia="en-GB"/>
        </w:rPr>
        <w:t xml:space="preserve"> </w:t>
      </w:r>
      <w:proofErr w:type="spellStart"/>
      <w:r w:rsidRPr="003B1E92">
        <w:rPr>
          <w:rFonts w:ascii="Times New Roman" w:eastAsia="Times New Roman" w:hAnsi="Times New Roman" w:cs="Times New Roman"/>
          <w:sz w:val="24"/>
          <w:szCs w:val="24"/>
          <w:lang w:eastAsia="en-GB"/>
        </w:rPr>
        <w:t>Oladipupo</w:t>
      </w:r>
      <w:proofErr w:type="spellEnd"/>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b/>
          <w:bCs/>
          <w:sz w:val="24"/>
          <w:szCs w:val="24"/>
          <w:lang w:eastAsia="en-GB"/>
        </w:rPr>
        <w:t>Source:</w:t>
      </w:r>
      <w:r w:rsidRPr="003B1E92">
        <w:rPr>
          <w:rFonts w:ascii="Times New Roman" w:eastAsia="Times New Roman" w:hAnsi="Times New Roman" w:cs="Times New Roman"/>
          <w:sz w:val="24"/>
          <w:szCs w:val="24"/>
          <w:lang w:eastAsia="en-GB"/>
        </w:rPr>
        <w:t xml:space="preserve"> </w:t>
      </w:r>
      <w:hyperlink r:id="rId6" w:history="1">
        <w:r w:rsidRPr="003B1E92">
          <w:rPr>
            <w:rFonts w:ascii="Times New Roman" w:eastAsia="Times New Roman" w:hAnsi="Times New Roman" w:cs="Times New Roman"/>
            <w:color w:val="0000FF"/>
            <w:sz w:val="24"/>
            <w:szCs w:val="24"/>
            <w:u w:val="single"/>
            <w:lang w:eastAsia="en-GB"/>
          </w:rPr>
          <w:t xml:space="preserve">Journal of </w:t>
        </w:r>
        <w:proofErr w:type="spellStart"/>
        <w:r w:rsidRPr="003B1E92">
          <w:rPr>
            <w:rFonts w:ascii="Times New Roman" w:eastAsia="Times New Roman" w:hAnsi="Times New Roman" w:cs="Times New Roman"/>
            <w:color w:val="0000FF"/>
            <w:sz w:val="24"/>
            <w:szCs w:val="24"/>
            <w:u w:val="single"/>
            <w:lang w:eastAsia="en-GB"/>
          </w:rPr>
          <w:t>Bionanoscience</w:t>
        </w:r>
        <w:proofErr w:type="spellEnd"/>
      </w:hyperlink>
      <w:r w:rsidRPr="003B1E92">
        <w:rPr>
          <w:rFonts w:ascii="Times New Roman" w:eastAsia="Times New Roman" w:hAnsi="Times New Roman" w:cs="Times New Roman"/>
          <w:sz w:val="24"/>
          <w:szCs w:val="24"/>
          <w:lang w:eastAsia="en-GB"/>
        </w:rPr>
        <w:t>, Volume 10, Number 3, June 2016, pp. 171-180(10)</w:t>
      </w:r>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b/>
          <w:bCs/>
          <w:sz w:val="24"/>
          <w:szCs w:val="24"/>
          <w:lang w:eastAsia="en-GB"/>
        </w:rPr>
        <w:t xml:space="preserve">Publisher: </w:t>
      </w:r>
      <w:hyperlink r:id="rId7" w:tooltip="publisher" w:history="1">
        <w:r w:rsidRPr="003B1E92">
          <w:rPr>
            <w:rFonts w:ascii="Times New Roman" w:eastAsia="Times New Roman" w:hAnsi="Times New Roman" w:cs="Times New Roman"/>
            <w:color w:val="0000FF"/>
            <w:sz w:val="24"/>
            <w:szCs w:val="24"/>
            <w:u w:val="single"/>
            <w:lang w:eastAsia="en-GB"/>
          </w:rPr>
          <w:t>American Scientific Publishers</w:t>
        </w:r>
      </w:hyperlink>
    </w:p>
    <w:p w:rsidR="003B1E92" w:rsidRPr="003B1E92" w:rsidRDefault="003B1E92" w:rsidP="003B1E92">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bookmarkStart w:id="0" w:name="avail"/>
      <w:bookmarkEnd w:id="0"/>
      <w:r w:rsidRPr="003B1E92">
        <w:rPr>
          <w:rFonts w:ascii="Times New Roman" w:eastAsia="Times New Roman" w:hAnsi="Times New Roman" w:cs="Times New Roman"/>
          <w:b/>
          <w:bCs/>
          <w:sz w:val="20"/>
          <w:szCs w:val="20"/>
          <w:lang w:eastAsia="en-GB"/>
        </w:rPr>
        <w:t>Buy Article:</w:t>
      </w:r>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b/>
          <w:bCs/>
          <w:sz w:val="24"/>
          <w:szCs w:val="24"/>
          <w:lang w:eastAsia="en-GB"/>
        </w:rPr>
        <w:t xml:space="preserve">$113.00 plus tax </w:t>
      </w:r>
      <w:r w:rsidRPr="003B1E92">
        <w:rPr>
          <w:rFonts w:ascii="Times New Roman" w:eastAsia="Times New Roman" w:hAnsi="Times New Roman" w:cs="Times New Roman"/>
          <w:sz w:val="24"/>
          <w:szCs w:val="24"/>
          <w:lang w:eastAsia="en-GB"/>
        </w:rPr>
        <w:t>(</w:t>
      </w:r>
      <w:hyperlink r:id="rId8" w:anchor="refund" w:tgtFrame="_blank" w:history="1">
        <w:r w:rsidRPr="003B1E92">
          <w:rPr>
            <w:rFonts w:ascii="Times New Roman" w:eastAsia="Times New Roman" w:hAnsi="Times New Roman" w:cs="Times New Roman"/>
            <w:color w:val="0000FF"/>
            <w:sz w:val="24"/>
            <w:szCs w:val="24"/>
            <w:u w:val="single"/>
            <w:lang w:eastAsia="en-GB"/>
          </w:rPr>
          <w:t>Refund Policy</w:t>
        </w:r>
      </w:hyperlink>
      <w:r w:rsidRPr="003B1E92">
        <w:rPr>
          <w:rFonts w:ascii="Times New Roman" w:eastAsia="Times New Roman" w:hAnsi="Times New Roman" w:cs="Times New Roman"/>
          <w:sz w:val="24"/>
          <w:szCs w:val="24"/>
          <w:lang w:eastAsia="en-GB"/>
        </w:rPr>
        <w:t>)</w:t>
      </w:r>
    </w:p>
    <w:p w:rsidR="003B1E92" w:rsidRPr="003B1E92" w:rsidRDefault="003B1E92" w:rsidP="003B1E92">
      <w:pPr>
        <w:pBdr>
          <w:bottom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Top of Form</w:t>
      </w:r>
    </w:p>
    <w:p w:rsidR="003B1E92" w:rsidRPr="003B1E92" w:rsidRDefault="003B1E92" w:rsidP="003B1E92">
      <w:pPr>
        <w:pBdr>
          <w:top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Bottom of Form</w:t>
      </w:r>
    </w:p>
    <w:p w:rsidR="003B1E92" w:rsidRPr="003B1E92" w:rsidRDefault="003B1E92" w:rsidP="003B1E92">
      <w:pPr>
        <w:pBdr>
          <w:bottom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Top of Form</w:t>
      </w:r>
    </w:p>
    <w:p w:rsidR="003B1E92" w:rsidRPr="003B1E92" w:rsidRDefault="003B1E92" w:rsidP="003B1E92">
      <w:pPr>
        <w:pBdr>
          <w:top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Bottom of Form</w:t>
      </w:r>
    </w:p>
    <w:p w:rsidR="003B1E92" w:rsidRPr="003B1E92" w:rsidRDefault="003B1E92" w:rsidP="003B1E92">
      <w:pPr>
        <w:pBdr>
          <w:bottom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Top of Form</w:t>
      </w:r>
    </w:p>
    <w:p w:rsidR="003B1E92" w:rsidRPr="003B1E92" w:rsidRDefault="003B1E92" w:rsidP="003B1E92">
      <w:pPr>
        <w:pBdr>
          <w:top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Bottom of Form</w:t>
      </w:r>
    </w:p>
    <w:p w:rsidR="003B1E92" w:rsidRPr="003B1E92" w:rsidRDefault="003B1E92" w:rsidP="003B1E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tooltip="previous article" w:history="1">
        <w:r w:rsidRPr="003B1E92">
          <w:rPr>
            <w:rFonts w:ascii="Times New Roman" w:eastAsia="Times New Roman" w:hAnsi="Times New Roman" w:cs="Times New Roman"/>
            <w:color w:val="0000FF"/>
            <w:sz w:val="24"/>
            <w:szCs w:val="24"/>
            <w:u w:val="single"/>
            <w:lang w:eastAsia="en-GB"/>
          </w:rPr>
          <w:t>&lt; previous article</w:t>
        </w:r>
      </w:hyperlink>
    </w:p>
    <w:p w:rsidR="003B1E92" w:rsidRPr="003B1E92" w:rsidRDefault="003B1E92" w:rsidP="003B1E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sz w:val="24"/>
          <w:szCs w:val="24"/>
          <w:lang w:eastAsia="en-GB"/>
        </w:rPr>
        <w:t>|</w:t>
      </w:r>
    </w:p>
    <w:p w:rsidR="003B1E92" w:rsidRPr="003B1E92" w:rsidRDefault="003B1E92" w:rsidP="003B1E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tooltip="view table of contents" w:history="1">
        <w:r w:rsidRPr="003B1E92">
          <w:rPr>
            <w:rFonts w:ascii="Times New Roman" w:eastAsia="Times New Roman" w:hAnsi="Times New Roman" w:cs="Times New Roman"/>
            <w:color w:val="0000FF"/>
            <w:sz w:val="24"/>
            <w:szCs w:val="24"/>
            <w:u w:val="single"/>
            <w:lang w:eastAsia="en-GB"/>
          </w:rPr>
          <w:t>view table of contents</w:t>
        </w:r>
      </w:hyperlink>
    </w:p>
    <w:p w:rsidR="003B1E92" w:rsidRPr="003B1E92" w:rsidRDefault="003B1E92" w:rsidP="003B1E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sz w:val="24"/>
          <w:szCs w:val="24"/>
          <w:lang w:eastAsia="en-GB"/>
        </w:rPr>
        <w:t>|</w:t>
      </w:r>
    </w:p>
    <w:p w:rsidR="003B1E92" w:rsidRPr="003B1E92" w:rsidRDefault="003B1E92" w:rsidP="003B1E9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1" w:tooltip="next article" w:history="1">
        <w:r w:rsidRPr="003B1E92">
          <w:rPr>
            <w:rFonts w:ascii="Times New Roman" w:eastAsia="Times New Roman" w:hAnsi="Times New Roman" w:cs="Times New Roman"/>
            <w:color w:val="0000FF"/>
            <w:sz w:val="24"/>
            <w:szCs w:val="24"/>
            <w:u w:val="single"/>
            <w:lang w:eastAsia="en-GB"/>
          </w:rPr>
          <w:t>next article &gt;</w:t>
        </w:r>
      </w:hyperlink>
    </w:p>
    <w:p w:rsidR="003B1E92" w:rsidRPr="003B1E92" w:rsidRDefault="003B1E92" w:rsidP="003B1E92">
      <w:pPr>
        <w:pBdr>
          <w:bottom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Top of Form</w:t>
      </w:r>
    </w:p>
    <w:p w:rsidR="003B1E92" w:rsidRPr="003B1E92" w:rsidRDefault="003B1E92" w:rsidP="003B1E92">
      <w:pPr>
        <w:pBdr>
          <w:top w:val="single" w:sz="6" w:space="1" w:color="auto"/>
        </w:pBdr>
        <w:spacing w:after="0" w:line="240" w:lineRule="auto"/>
        <w:jc w:val="center"/>
        <w:rPr>
          <w:rFonts w:ascii="Arial" w:eastAsia="Times New Roman" w:hAnsi="Arial" w:cs="Arial"/>
          <w:vanish/>
          <w:sz w:val="16"/>
          <w:szCs w:val="16"/>
          <w:lang w:eastAsia="en-GB"/>
        </w:rPr>
      </w:pPr>
      <w:r w:rsidRPr="003B1E92">
        <w:rPr>
          <w:rFonts w:ascii="Arial" w:eastAsia="Times New Roman" w:hAnsi="Arial" w:cs="Arial"/>
          <w:vanish/>
          <w:sz w:val="16"/>
          <w:szCs w:val="16"/>
          <w:lang w:eastAsia="en-GB"/>
        </w:rPr>
        <w:t>Bottom of Form</w:t>
      </w:r>
    </w:p>
    <w:p w:rsidR="003B1E92" w:rsidRPr="003B1E92" w:rsidRDefault="003B1E92" w:rsidP="003B1E9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3B1E92">
        <w:rPr>
          <w:rFonts w:ascii="Times New Roman" w:eastAsia="Times New Roman" w:hAnsi="Times New Roman" w:cs="Times New Roman"/>
          <w:b/>
          <w:bCs/>
          <w:sz w:val="27"/>
          <w:szCs w:val="27"/>
          <w:lang w:eastAsia="en-GB"/>
        </w:rPr>
        <w:t>Abstract:</w:t>
      </w:r>
    </w:p>
    <w:p w:rsidR="003B1E92" w:rsidRPr="003B1E92" w:rsidRDefault="003B1E92" w:rsidP="003B1E92">
      <w:pPr>
        <w:spacing w:after="0"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sz w:val="24"/>
          <w:szCs w:val="24"/>
          <w:lang w:eastAsia="en-GB"/>
        </w:rPr>
        <w:t xml:space="preserve">In this study, silver nanoparticles (Ag NPs) were successfully synthesized by plant-mediated green route. The leaf extracts of locally sourced </w:t>
      </w:r>
      <w:r w:rsidRPr="003B1E92">
        <w:rPr>
          <w:rFonts w:ascii="Times New Roman" w:eastAsia="Times New Roman" w:hAnsi="Times New Roman" w:cs="Times New Roman"/>
          <w:i/>
          <w:iCs/>
          <w:sz w:val="24"/>
          <w:szCs w:val="24"/>
          <w:lang w:eastAsia="en-GB"/>
        </w:rPr>
        <w:t xml:space="preserve">Canna </w:t>
      </w:r>
      <w:proofErr w:type="spellStart"/>
      <w:r w:rsidRPr="003B1E92">
        <w:rPr>
          <w:rFonts w:ascii="Times New Roman" w:eastAsia="Times New Roman" w:hAnsi="Times New Roman" w:cs="Times New Roman"/>
          <w:i/>
          <w:iCs/>
          <w:sz w:val="24"/>
          <w:szCs w:val="24"/>
          <w:lang w:eastAsia="en-GB"/>
        </w:rPr>
        <w:t>indica</w:t>
      </w:r>
      <w:proofErr w:type="spellEnd"/>
      <w:r w:rsidRPr="003B1E92">
        <w:rPr>
          <w:rFonts w:ascii="Times New Roman" w:eastAsia="Times New Roman" w:hAnsi="Times New Roman" w:cs="Times New Roman"/>
          <w:sz w:val="24"/>
          <w:szCs w:val="24"/>
          <w:lang w:eastAsia="en-GB"/>
        </w:rPr>
        <w:t xml:space="preserve"> and </w:t>
      </w:r>
      <w:proofErr w:type="spellStart"/>
      <w:r w:rsidRPr="003B1E92">
        <w:rPr>
          <w:rFonts w:ascii="Times New Roman" w:eastAsia="Times New Roman" w:hAnsi="Times New Roman" w:cs="Times New Roman"/>
          <w:i/>
          <w:iCs/>
          <w:sz w:val="24"/>
          <w:szCs w:val="24"/>
          <w:lang w:eastAsia="en-GB"/>
        </w:rPr>
        <w:t>Senna</w:t>
      </w:r>
      <w:proofErr w:type="spellEnd"/>
      <w:r w:rsidRPr="003B1E92">
        <w:rPr>
          <w:rFonts w:ascii="Times New Roman" w:eastAsia="Times New Roman" w:hAnsi="Times New Roman" w:cs="Times New Roman"/>
          <w:i/>
          <w:iCs/>
          <w:sz w:val="24"/>
          <w:szCs w:val="24"/>
          <w:lang w:eastAsia="en-GB"/>
        </w:rPr>
        <w:t xml:space="preserve"> </w:t>
      </w:r>
      <w:proofErr w:type="spellStart"/>
      <w:r w:rsidRPr="003B1E92">
        <w:rPr>
          <w:rFonts w:ascii="Times New Roman" w:eastAsia="Times New Roman" w:hAnsi="Times New Roman" w:cs="Times New Roman"/>
          <w:i/>
          <w:iCs/>
          <w:sz w:val="24"/>
          <w:szCs w:val="24"/>
          <w:lang w:eastAsia="en-GB"/>
        </w:rPr>
        <w:t>occidentalis</w:t>
      </w:r>
      <w:proofErr w:type="spellEnd"/>
      <w:r w:rsidRPr="003B1E92">
        <w:rPr>
          <w:rFonts w:ascii="Times New Roman" w:eastAsia="Times New Roman" w:hAnsi="Times New Roman" w:cs="Times New Roman"/>
          <w:sz w:val="24"/>
          <w:szCs w:val="24"/>
          <w:lang w:eastAsia="en-GB"/>
        </w:rPr>
        <w:t xml:space="preserve"> acted as the reducing agents/capping agents instead of toxic chemicals leading to unprecedented </w:t>
      </w:r>
      <w:proofErr w:type="spellStart"/>
      <w:r w:rsidRPr="003B1E92">
        <w:rPr>
          <w:rFonts w:ascii="Times New Roman" w:eastAsia="Times New Roman" w:hAnsi="Times New Roman" w:cs="Times New Roman"/>
          <w:sz w:val="24"/>
          <w:szCs w:val="24"/>
          <w:lang w:eastAsia="en-GB"/>
        </w:rPr>
        <w:t>bioreduction</w:t>
      </w:r>
      <w:proofErr w:type="spellEnd"/>
      <w:r w:rsidRPr="003B1E92">
        <w:rPr>
          <w:rFonts w:ascii="Times New Roman" w:eastAsia="Times New Roman" w:hAnsi="Times New Roman" w:cs="Times New Roman"/>
          <w:sz w:val="24"/>
          <w:szCs w:val="24"/>
          <w:lang w:eastAsia="en-GB"/>
        </w:rPr>
        <w:t xml:space="preserve"> which promoted nucleation and particle growth within 2 minutes of reaction. Optical measurements were characterized by high intensities of absorption revealed by narrow absorption peaks indicating confinement of </w:t>
      </w:r>
      <w:proofErr w:type="spellStart"/>
      <w:r w:rsidRPr="003B1E92">
        <w:rPr>
          <w:rFonts w:ascii="Times New Roman" w:eastAsia="Times New Roman" w:hAnsi="Times New Roman" w:cs="Times New Roman"/>
          <w:sz w:val="24"/>
          <w:szCs w:val="24"/>
          <w:lang w:eastAsia="en-GB"/>
        </w:rPr>
        <w:t>excitons</w:t>
      </w:r>
      <w:proofErr w:type="spellEnd"/>
      <w:r w:rsidRPr="003B1E92">
        <w:rPr>
          <w:rFonts w:ascii="Times New Roman" w:eastAsia="Times New Roman" w:hAnsi="Times New Roman" w:cs="Times New Roman"/>
          <w:sz w:val="24"/>
          <w:szCs w:val="24"/>
          <w:lang w:eastAsia="en-GB"/>
        </w:rPr>
        <w:t>, with surface Plasmon resonance (SPR) bands of silver nanoparticles at 340–380 nm (</w:t>
      </w:r>
      <w:r w:rsidRPr="003B1E92">
        <w:rPr>
          <w:rFonts w:ascii="Times New Roman" w:eastAsia="Times New Roman" w:hAnsi="Times New Roman" w:cs="Times New Roman"/>
          <w:i/>
          <w:iCs/>
          <w:sz w:val="24"/>
          <w:szCs w:val="24"/>
          <w:lang w:eastAsia="en-GB"/>
        </w:rPr>
        <w:t xml:space="preserve">S. </w:t>
      </w:r>
      <w:proofErr w:type="spellStart"/>
      <w:r w:rsidRPr="003B1E92">
        <w:rPr>
          <w:rFonts w:ascii="Times New Roman" w:eastAsia="Times New Roman" w:hAnsi="Times New Roman" w:cs="Times New Roman"/>
          <w:i/>
          <w:iCs/>
          <w:sz w:val="24"/>
          <w:szCs w:val="24"/>
          <w:lang w:eastAsia="en-GB"/>
        </w:rPr>
        <w:t>occidentalis</w:t>
      </w:r>
      <w:proofErr w:type="spellEnd"/>
      <w:r w:rsidRPr="003B1E92">
        <w:rPr>
          <w:rFonts w:ascii="Times New Roman" w:eastAsia="Times New Roman" w:hAnsi="Times New Roman" w:cs="Times New Roman"/>
          <w:sz w:val="24"/>
          <w:szCs w:val="24"/>
          <w:lang w:eastAsia="en-GB"/>
        </w:rPr>
        <w:t>-stabilized Ag NPs) and 400–430 nm (</w:t>
      </w:r>
      <w:r w:rsidRPr="003B1E92">
        <w:rPr>
          <w:rFonts w:ascii="Times New Roman" w:eastAsia="Times New Roman" w:hAnsi="Times New Roman" w:cs="Times New Roman"/>
          <w:i/>
          <w:iCs/>
          <w:sz w:val="24"/>
          <w:szCs w:val="24"/>
          <w:lang w:eastAsia="en-GB"/>
        </w:rPr>
        <w:t xml:space="preserve">C. </w:t>
      </w:r>
      <w:proofErr w:type="spellStart"/>
      <w:r w:rsidRPr="003B1E92">
        <w:rPr>
          <w:rFonts w:ascii="Times New Roman" w:eastAsia="Times New Roman" w:hAnsi="Times New Roman" w:cs="Times New Roman"/>
          <w:i/>
          <w:iCs/>
          <w:sz w:val="24"/>
          <w:szCs w:val="24"/>
          <w:lang w:eastAsia="en-GB"/>
        </w:rPr>
        <w:t>indica</w:t>
      </w:r>
      <w:proofErr w:type="spellEnd"/>
      <w:r w:rsidRPr="003B1E92">
        <w:rPr>
          <w:rFonts w:ascii="Times New Roman" w:eastAsia="Times New Roman" w:hAnsi="Times New Roman" w:cs="Times New Roman"/>
          <w:sz w:val="24"/>
          <w:szCs w:val="24"/>
          <w:lang w:eastAsia="en-GB"/>
        </w:rPr>
        <w:t>-stabilized Ag NPs). Morphological characterization with scanning electron microscope coupled with energy dispersed spectrometer (SEM-EDS) and transmission electron microscope (TEM) revealed quasi-spherical, cubic and truncated edge Ag NPs with mean sizes of 9.10 ± 1.12 nm and 9.4 ± 1.95 nm. Formation of crystalline Ag NPs was also supported by X-ray diffraction (XRD) pattern and selected area electron diffraction (SAED) showing peak broadening. FTIR analysis revealed some characteristic vibrational bands of O–H, C=O, C=N functional groups at 3306, 1647 and 1246 cm</w:t>
      </w:r>
      <w:r w:rsidRPr="003B1E92">
        <w:rPr>
          <w:rFonts w:ascii="Times New Roman" w:eastAsia="Times New Roman" w:hAnsi="Times New Roman" w:cs="Times New Roman"/>
          <w:sz w:val="24"/>
          <w:szCs w:val="24"/>
          <w:vertAlign w:val="superscript"/>
          <w:lang w:eastAsia="en-GB"/>
        </w:rPr>
        <w:t>–1</w:t>
      </w:r>
      <w:r w:rsidRPr="003B1E92">
        <w:rPr>
          <w:rFonts w:ascii="Times New Roman" w:eastAsia="Times New Roman" w:hAnsi="Times New Roman" w:cs="Times New Roman"/>
          <w:sz w:val="24"/>
          <w:szCs w:val="24"/>
          <w:lang w:eastAsia="en-GB"/>
        </w:rPr>
        <w:t xml:space="preserve"> respectively in the organically capped silver nanoparticles. The mechanism of reaction in both syntheses was considered to be diffusion controlled Ostwald ripening process. The antimicrobial activity of the synthesized nanoparticles was tested against clinically isolated Gram positive bacteria: </w:t>
      </w:r>
      <w:r w:rsidRPr="003B1E92">
        <w:rPr>
          <w:rFonts w:ascii="Times New Roman" w:eastAsia="Times New Roman" w:hAnsi="Times New Roman" w:cs="Times New Roman"/>
          <w:i/>
          <w:iCs/>
          <w:sz w:val="24"/>
          <w:szCs w:val="24"/>
          <w:lang w:eastAsia="en-GB"/>
        </w:rPr>
        <w:t xml:space="preserve">Staphylococcus </w:t>
      </w:r>
      <w:proofErr w:type="spellStart"/>
      <w:proofErr w:type="gramStart"/>
      <w:r w:rsidRPr="003B1E92">
        <w:rPr>
          <w:rFonts w:ascii="Times New Roman" w:eastAsia="Times New Roman" w:hAnsi="Times New Roman" w:cs="Times New Roman"/>
          <w:i/>
          <w:iCs/>
          <w:sz w:val="24"/>
          <w:szCs w:val="24"/>
          <w:lang w:eastAsia="en-GB"/>
        </w:rPr>
        <w:t>aureus</w:t>
      </w:r>
      <w:proofErr w:type="spellEnd"/>
      <w:r w:rsidRPr="003B1E92">
        <w:rPr>
          <w:rFonts w:ascii="Times New Roman" w:eastAsia="Times New Roman" w:hAnsi="Times New Roman" w:cs="Times New Roman"/>
          <w:i/>
          <w:iCs/>
          <w:sz w:val="24"/>
          <w:szCs w:val="24"/>
          <w:lang w:eastAsia="en-GB"/>
        </w:rPr>
        <w:t xml:space="preserve"> ,</w:t>
      </w:r>
      <w:proofErr w:type="gramEnd"/>
      <w:r w:rsidRPr="003B1E92">
        <w:rPr>
          <w:rFonts w:ascii="Times New Roman" w:eastAsia="Times New Roman" w:hAnsi="Times New Roman" w:cs="Times New Roman"/>
          <w:i/>
          <w:iCs/>
          <w:sz w:val="24"/>
          <w:szCs w:val="24"/>
          <w:lang w:eastAsia="en-GB"/>
        </w:rPr>
        <w:t xml:space="preserve"> Streptococcus </w:t>
      </w:r>
      <w:proofErr w:type="spellStart"/>
      <w:r w:rsidRPr="003B1E92">
        <w:rPr>
          <w:rFonts w:ascii="Times New Roman" w:eastAsia="Times New Roman" w:hAnsi="Times New Roman" w:cs="Times New Roman"/>
          <w:i/>
          <w:iCs/>
          <w:sz w:val="24"/>
          <w:szCs w:val="24"/>
          <w:lang w:eastAsia="en-GB"/>
        </w:rPr>
        <w:t>pyogenes</w:t>
      </w:r>
      <w:proofErr w:type="spellEnd"/>
      <w:r w:rsidRPr="003B1E92">
        <w:rPr>
          <w:rFonts w:ascii="Times New Roman" w:eastAsia="Times New Roman" w:hAnsi="Times New Roman" w:cs="Times New Roman"/>
          <w:sz w:val="24"/>
          <w:szCs w:val="24"/>
          <w:lang w:eastAsia="en-GB"/>
        </w:rPr>
        <w:t xml:space="preserve"> and clinically isolated fungus-</w:t>
      </w:r>
      <w:r w:rsidRPr="003B1E92">
        <w:rPr>
          <w:rFonts w:ascii="Times New Roman" w:eastAsia="Times New Roman" w:hAnsi="Times New Roman" w:cs="Times New Roman"/>
          <w:i/>
          <w:iCs/>
          <w:sz w:val="24"/>
          <w:szCs w:val="24"/>
          <w:lang w:eastAsia="en-GB"/>
        </w:rPr>
        <w:t xml:space="preserve">Candida </w:t>
      </w:r>
      <w:proofErr w:type="spellStart"/>
      <w:r w:rsidRPr="003B1E92">
        <w:rPr>
          <w:rFonts w:ascii="Times New Roman" w:eastAsia="Times New Roman" w:hAnsi="Times New Roman" w:cs="Times New Roman"/>
          <w:i/>
          <w:iCs/>
          <w:sz w:val="24"/>
          <w:szCs w:val="24"/>
          <w:lang w:eastAsia="en-GB"/>
        </w:rPr>
        <w:t>albicans</w:t>
      </w:r>
      <w:proofErr w:type="spellEnd"/>
      <w:r w:rsidRPr="003B1E92">
        <w:rPr>
          <w:rFonts w:ascii="Times New Roman" w:eastAsia="Times New Roman" w:hAnsi="Times New Roman" w:cs="Times New Roman"/>
          <w:sz w:val="24"/>
          <w:szCs w:val="24"/>
          <w:lang w:eastAsia="en-GB"/>
        </w:rPr>
        <w:t xml:space="preserve">. Significant growth inhibitions were found using analysis of variance (ANOVA), SPSS statistical tool at </w:t>
      </w:r>
      <w:r w:rsidRPr="003B1E92">
        <w:rPr>
          <w:rFonts w:ascii="Times New Roman" w:eastAsia="Times New Roman" w:hAnsi="Times New Roman" w:cs="Times New Roman"/>
          <w:i/>
          <w:iCs/>
          <w:sz w:val="24"/>
          <w:szCs w:val="24"/>
          <w:lang w:eastAsia="en-GB"/>
        </w:rPr>
        <w:t>P</w:t>
      </w:r>
      <w:r w:rsidRPr="003B1E92">
        <w:rPr>
          <w:rFonts w:ascii="Times New Roman" w:eastAsia="Times New Roman" w:hAnsi="Times New Roman" w:cs="Times New Roman"/>
          <w:sz w:val="24"/>
          <w:szCs w:val="24"/>
          <w:lang w:eastAsia="en-GB"/>
        </w:rPr>
        <w:t xml:space="preserve"> &lt; 0.05. The highest activity of </w:t>
      </w:r>
      <w:r w:rsidRPr="003B1E92">
        <w:rPr>
          <w:rFonts w:ascii="Times New Roman" w:eastAsia="Times New Roman" w:hAnsi="Times New Roman" w:cs="Times New Roman"/>
          <w:i/>
          <w:iCs/>
          <w:sz w:val="24"/>
          <w:szCs w:val="24"/>
          <w:lang w:eastAsia="en-GB"/>
        </w:rPr>
        <w:t xml:space="preserve">C. </w:t>
      </w:r>
      <w:proofErr w:type="spellStart"/>
      <w:r w:rsidRPr="003B1E92">
        <w:rPr>
          <w:rFonts w:ascii="Times New Roman" w:eastAsia="Times New Roman" w:hAnsi="Times New Roman" w:cs="Times New Roman"/>
          <w:i/>
          <w:iCs/>
          <w:sz w:val="24"/>
          <w:szCs w:val="24"/>
          <w:lang w:eastAsia="en-GB"/>
        </w:rPr>
        <w:t>indica</w:t>
      </w:r>
      <w:proofErr w:type="spellEnd"/>
      <w:r w:rsidRPr="003B1E92">
        <w:rPr>
          <w:rFonts w:ascii="Times New Roman" w:eastAsia="Times New Roman" w:hAnsi="Times New Roman" w:cs="Times New Roman"/>
          <w:sz w:val="24"/>
          <w:szCs w:val="24"/>
          <w:lang w:eastAsia="en-GB"/>
        </w:rPr>
        <w:t xml:space="preserve">-synthesized Ag NPs was against </w:t>
      </w:r>
      <w:r w:rsidRPr="003B1E92">
        <w:rPr>
          <w:rFonts w:ascii="Times New Roman" w:eastAsia="Times New Roman" w:hAnsi="Times New Roman" w:cs="Times New Roman"/>
          <w:i/>
          <w:iCs/>
          <w:sz w:val="24"/>
          <w:szCs w:val="24"/>
          <w:lang w:eastAsia="en-GB"/>
        </w:rPr>
        <w:t xml:space="preserve">C. </w:t>
      </w:r>
      <w:proofErr w:type="spellStart"/>
      <w:r w:rsidRPr="003B1E92">
        <w:rPr>
          <w:rFonts w:ascii="Times New Roman" w:eastAsia="Times New Roman" w:hAnsi="Times New Roman" w:cs="Times New Roman"/>
          <w:i/>
          <w:iCs/>
          <w:sz w:val="24"/>
          <w:szCs w:val="24"/>
          <w:lang w:eastAsia="en-GB"/>
        </w:rPr>
        <w:t>albicans</w:t>
      </w:r>
      <w:proofErr w:type="spellEnd"/>
      <w:r w:rsidRPr="003B1E92">
        <w:rPr>
          <w:rFonts w:ascii="Times New Roman" w:eastAsia="Times New Roman" w:hAnsi="Times New Roman" w:cs="Times New Roman"/>
          <w:sz w:val="24"/>
          <w:szCs w:val="24"/>
          <w:lang w:eastAsia="en-GB"/>
        </w:rPr>
        <w:t xml:space="preserve">, while </w:t>
      </w:r>
      <w:r w:rsidRPr="003B1E92">
        <w:rPr>
          <w:rFonts w:ascii="Times New Roman" w:eastAsia="Times New Roman" w:hAnsi="Times New Roman" w:cs="Times New Roman"/>
          <w:i/>
          <w:iCs/>
          <w:sz w:val="24"/>
          <w:szCs w:val="24"/>
          <w:lang w:eastAsia="en-GB"/>
        </w:rPr>
        <w:t xml:space="preserve">S. </w:t>
      </w:r>
      <w:proofErr w:type="spellStart"/>
      <w:r w:rsidRPr="003B1E92">
        <w:rPr>
          <w:rFonts w:ascii="Times New Roman" w:eastAsia="Times New Roman" w:hAnsi="Times New Roman" w:cs="Times New Roman"/>
          <w:i/>
          <w:iCs/>
          <w:sz w:val="24"/>
          <w:szCs w:val="24"/>
          <w:lang w:eastAsia="en-GB"/>
        </w:rPr>
        <w:t>occidentalis</w:t>
      </w:r>
      <w:proofErr w:type="spellEnd"/>
      <w:r w:rsidRPr="003B1E92">
        <w:rPr>
          <w:rFonts w:ascii="Times New Roman" w:eastAsia="Times New Roman" w:hAnsi="Times New Roman" w:cs="Times New Roman"/>
          <w:sz w:val="24"/>
          <w:szCs w:val="24"/>
          <w:lang w:eastAsia="en-GB"/>
        </w:rPr>
        <w:t xml:space="preserve">-derived Ag nanoparticles were most active against </w:t>
      </w:r>
      <w:r w:rsidRPr="003B1E92">
        <w:rPr>
          <w:rFonts w:ascii="Times New Roman" w:eastAsia="Times New Roman" w:hAnsi="Times New Roman" w:cs="Times New Roman"/>
          <w:i/>
          <w:iCs/>
          <w:sz w:val="24"/>
          <w:szCs w:val="24"/>
          <w:lang w:eastAsia="en-GB"/>
        </w:rPr>
        <w:t xml:space="preserve">S. </w:t>
      </w:r>
      <w:proofErr w:type="spellStart"/>
      <w:r w:rsidRPr="003B1E92">
        <w:rPr>
          <w:rFonts w:ascii="Times New Roman" w:eastAsia="Times New Roman" w:hAnsi="Times New Roman" w:cs="Times New Roman"/>
          <w:i/>
          <w:iCs/>
          <w:sz w:val="24"/>
          <w:szCs w:val="24"/>
          <w:lang w:eastAsia="en-GB"/>
        </w:rPr>
        <w:t>aureus</w:t>
      </w:r>
      <w:proofErr w:type="spellEnd"/>
      <w:r w:rsidRPr="003B1E92">
        <w:rPr>
          <w:rFonts w:ascii="Times New Roman" w:eastAsia="Times New Roman" w:hAnsi="Times New Roman" w:cs="Times New Roman"/>
          <w:sz w:val="24"/>
          <w:szCs w:val="24"/>
          <w:lang w:eastAsia="en-GB"/>
        </w:rPr>
        <w:t xml:space="preserve"> and </w:t>
      </w:r>
      <w:r w:rsidRPr="003B1E92">
        <w:rPr>
          <w:rFonts w:ascii="Times New Roman" w:eastAsia="Times New Roman" w:hAnsi="Times New Roman" w:cs="Times New Roman"/>
          <w:i/>
          <w:iCs/>
          <w:sz w:val="24"/>
          <w:szCs w:val="24"/>
          <w:lang w:eastAsia="en-GB"/>
        </w:rPr>
        <w:t xml:space="preserve">S. </w:t>
      </w:r>
      <w:proofErr w:type="spellStart"/>
      <w:r w:rsidRPr="003B1E92">
        <w:rPr>
          <w:rFonts w:ascii="Times New Roman" w:eastAsia="Times New Roman" w:hAnsi="Times New Roman" w:cs="Times New Roman"/>
          <w:i/>
          <w:iCs/>
          <w:sz w:val="24"/>
          <w:szCs w:val="24"/>
          <w:lang w:eastAsia="en-GB"/>
        </w:rPr>
        <w:t>pyogenes</w:t>
      </w:r>
      <w:proofErr w:type="spellEnd"/>
      <w:r w:rsidRPr="003B1E92">
        <w:rPr>
          <w:rFonts w:ascii="Times New Roman" w:eastAsia="Times New Roman" w:hAnsi="Times New Roman" w:cs="Times New Roman"/>
          <w:sz w:val="24"/>
          <w:szCs w:val="24"/>
          <w:lang w:eastAsia="en-GB"/>
        </w:rPr>
        <w:t xml:space="preserve">. Hence, the findings of this research suggest potential applications of the </w:t>
      </w:r>
      <w:proofErr w:type="spellStart"/>
      <w:r w:rsidRPr="003B1E92">
        <w:rPr>
          <w:rFonts w:ascii="Times New Roman" w:eastAsia="Times New Roman" w:hAnsi="Times New Roman" w:cs="Times New Roman"/>
          <w:sz w:val="24"/>
          <w:szCs w:val="24"/>
          <w:lang w:eastAsia="en-GB"/>
        </w:rPr>
        <w:t>bionanoparticles</w:t>
      </w:r>
      <w:proofErr w:type="spellEnd"/>
      <w:r w:rsidRPr="003B1E92">
        <w:rPr>
          <w:rFonts w:ascii="Times New Roman" w:eastAsia="Times New Roman" w:hAnsi="Times New Roman" w:cs="Times New Roman"/>
          <w:sz w:val="24"/>
          <w:szCs w:val="24"/>
          <w:lang w:eastAsia="en-GB"/>
        </w:rPr>
        <w:t xml:space="preserve"> as optical materials, electronically </w:t>
      </w:r>
      <w:r w:rsidRPr="003B1E92">
        <w:rPr>
          <w:rFonts w:ascii="Times New Roman" w:eastAsia="Times New Roman" w:hAnsi="Times New Roman" w:cs="Times New Roman"/>
          <w:sz w:val="24"/>
          <w:szCs w:val="24"/>
          <w:lang w:eastAsia="en-GB"/>
        </w:rPr>
        <w:lastRenderedPageBreak/>
        <w:t xml:space="preserve">conductive adhesives (ECA), and as a candidate for therapeutic drugs because of their biogenic nature. </w:t>
      </w:r>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b/>
          <w:bCs/>
          <w:sz w:val="24"/>
          <w:szCs w:val="24"/>
          <w:lang w:eastAsia="en-GB"/>
        </w:rPr>
        <w:t>Keywords:</w:t>
      </w:r>
      <w:r w:rsidRPr="003B1E92">
        <w:rPr>
          <w:rFonts w:ascii="Times New Roman" w:eastAsia="Times New Roman" w:hAnsi="Times New Roman" w:cs="Times New Roman"/>
          <w:sz w:val="24"/>
          <w:szCs w:val="24"/>
          <w:lang w:eastAsia="en-GB"/>
        </w:rPr>
        <w:t xml:space="preserve"> </w:t>
      </w:r>
      <w:hyperlink r:id="rId12" w:history="1">
        <w:r w:rsidRPr="003B1E92">
          <w:rPr>
            <w:rFonts w:ascii="Times New Roman" w:eastAsia="Times New Roman" w:hAnsi="Times New Roman" w:cs="Times New Roman"/>
            <w:color w:val="0000FF"/>
            <w:sz w:val="24"/>
            <w:szCs w:val="24"/>
            <w:u w:val="single"/>
            <w:lang w:eastAsia="en-GB"/>
          </w:rPr>
          <w:t>ANTIMICROBIAL ACTIVITY</w:t>
        </w:r>
      </w:hyperlink>
      <w:r w:rsidRPr="003B1E92">
        <w:rPr>
          <w:rFonts w:ascii="Times New Roman" w:eastAsia="Times New Roman" w:hAnsi="Times New Roman" w:cs="Times New Roman"/>
          <w:sz w:val="24"/>
          <w:szCs w:val="24"/>
          <w:lang w:eastAsia="en-GB"/>
        </w:rPr>
        <w:t xml:space="preserve">; </w:t>
      </w:r>
      <w:hyperlink r:id="rId13" w:history="1">
        <w:r w:rsidRPr="003B1E92">
          <w:rPr>
            <w:rFonts w:ascii="Times New Roman" w:eastAsia="Times New Roman" w:hAnsi="Times New Roman" w:cs="Times New Roman"/>
            <w:color w:val="0000FF"/>
            <w:sz w:val="24"/>
            <w:szCs w:val="24"/>
            <w:u w:val="single"/>
            <w:lang w:eastAsia="en-GB"/>
          </w:rPr>
          <w:t>CANNA INDICA</w:t>
        </w:r>
      </w:hyperlink>
      <w:r w:rsidRPr="003B1E92">
        <w:rPr>
          <w:rFonts w:ascii="Times New Roman" w:eastAsia="Times New Roman" w:hAnsi="Times New Roman" w:cs="Times New Roman"/>
          <w:sz w:val="24"/>
          <w:szCs w:val="24"/>
          <w:lang w:eastAsia="en-GB"/>
        </w:rPr>
        <w:t xml:space="preserve">; </w:t>
      </w:r>
      <w:hyperlink r:id="rId14" w:history="1">
        <w:r w:rsidRPr="003B1E92">
          <w:rPr>
            <w:rFonts w:ascii="Times New Roman" w:eastAsia="Times New Roman" w:hAnsi="Times New Roman" w:cs="Times New Roman"/>
            <w:color w:val="0000FF"/>
            <w:sz w:val="24"/>
            <w:szCs w:val="24"/>
            <w:u w:val="single"/>
            <w:lang w:eastAsia="en-GB"/>
          </w:rPr>
          <w:t>OPTICAL PROPERTY</w:t>
        </w:r>
      </w:hyperlink>
      <w:r w:rsidRPr="003B1E92">
        <w:rPr>
          <w:rFonts w:ascii="Times New Roman" w:eastAsia="Times New Roman" w:hAnsi="Times New Roman" w:cs="Times New Roman"/>
          <w:sz w:val="24"/>
          <w:szCs w:val="24"/>
          <w:lang w:eastAsia="en-GB"/>
        </w:rPr>
        <w:t xml:space="preserve">; </w:t>
      </w:r>
      <w:hyperlink r:id="rId15" w:history="1">
        <w:r w:rsidRPr="003B1E92">
          <w:rPr>
            <w:rFonts w:ascii="Times New Roman" w:eastAsia="Times New Roman" w:hAnsi="Times New Roman" w:cs="Times New Roman"/>
            <w:color w:val="0000FF"/>
            <w:sz w:val="24"/>
            <w:szCs w:val="24"/>
            <w:u w:val="single"/>
            <w:lang w:eastAsia="en-GB"/>
          </w:rPr>
          <w:t>SENNA OCCIDENTALIS</w:t>
        </w:r>
      </w:hyperlink>
      <w:r w:rsidRPr="003B1E92">
        <w:rPr>
          <w:rFonts w:ascii="Times New Roman" w:eastAsia="Times New Roman" w:hAnsi="Times New Roman" w:cs="Times New Roman"/>
          <w:sz w:val="24"/>
          <w:szCs w:val="24"/>
          <w:lang w:eastAsia="en-GB"/>
        </w:rPr>
        <w:t xml:space="preserve">; </w:t>
      </w:r>
      <w:hyperlink r:id="rId16" w:history="1">
        <w:r w:rsidRPr="003B1E92">
          <w:rPr>
            <w:rFonts w:ascii="Times New Roman" w:eastAsia="Times New Roman" w:hAnsi="Times New Roman" w:cs="Times New Roman"/>
            <w:color w:val="0000FF"/>
            <w:sz w:val="24"/>
            <w:szCs w:val="24"/>
            <w:u w:val="single"/>
            <w:lang w:eastAsia="en-GB"/>
          </w:rPr>
          <w:t>SILVER NANOPARTICLES</w:t>
        </w:r>
      </w:hyperlink>
      <w:r w:rsidRPr="003B1E92">
        <w:rPr>
          <w:rFonts w:ascii="Times New Roman" w:eastAsia="Times New Roman" w:hAnsi="Times New Roman" w:cs="Times New Roman"/>
          <w:sz w:val="24"/>
          <w:szCs w:val="24"/>
          <w:lang w:eastAsia="en-GB"/>
        </w:rPr>
        <w:t xml:space="preserve"> </w:t>
      </w:r>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b/>
          <w:bCs/>
          <w:sz w:val="24"/>
          <w:szCs w:val="24"/>
          <w:lang w:eastAsia="en-GB"/>
        </w:rPr>
        <w:t>Document Type:</w:t>
      </w:r>
      <w:r w:rsidRPr="003B1E92">
        <w:rPr>
          <w:rFonts w:ascii="Times New Roman" w:eastAsia="Times New Roman" w:hAnsi="Times New Roman" w:cs="Times New Roman"/>
          <w:sz w:val="24"/>
          <w:szCs w:val="24"/>
          <w:lang w:eastAsia="en-GB"/>
        </w:rPr>
        <w:t xml:space="preserve"> Research Article</w:t>
      </w:r>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b/>
          <w:bCs/>
          <w:sz w:val="24"/>
          <w:szCs w:val="24"/>
          <w:lang w:eastAsia="en-GB"/>
        </w:rPr>
        <w:t>DOI:</w:t>
      </w:r>
      <w:r w:rsidRPr="003B1E92">
        <w:rPr>
          <w:rFonts w:ascii="Times New Roman" w:eastAsia="Times New Roman" w:hAnsi="Times New Roman" w:cs="Times New Roman"/>
          <w:sz w:val="24"/>
          <w:szCs w:val="24"/>
          <w:lang w:eastAsia="en-GB"/>
        </w:rPr>
        <w:t xml:space="preserve"> </w:t>
      </w:r>
      <w:hyperlink r:id="rId17" w:history="1">
        <w:r w:rsidRPr="003B1E92">
          <w:rPr>
            <w:rFonts w:ascii="Times New Roman" w:eastAsia="Times New Roman" w:hAnsi="Times New Roman" w:cs="Times New Roman"/>
            <w:color w:val="0000FF"/>
            <w:sz w:val="24"/>
            <w:szCs w:val="24"/>
            <w:u w:val="single"/>
            <w:lang w:eastAsia="en-GB"/>
          </w:rPr>
          <w:t>https://doi.org/10.1166/jbns.2016.1361</w:t>
        </w:r>
      </w:hyperlink>
    </w:p>
    <w:p w:rsidR="003B1E92" w:rsidRPr="003B1E92" w:rsidRDefault="003B1E92" w:rsidP="003B1E92">
      <w:pPr>
        <w:spacing w:before="100" w:beforeAutospacing="1" w:after="100" w:afterAutospacing="1" w:line="240" w:lineRule="auto"/>
        <w:rPr>
          <w:rFonts w:ascii="Times New Roman" w:eastAsia="Times New Roman" w:hAnsi="Times New Roman" w:cs="Times New Roman"/>
          <w:sz w:val="24"/>
          <w:szCs w:val="24"/>
          <w:lang w:eastAsia="en-GB"/>
        </w:rPr>
      </w:pPr>
      <w:r w:rsidRPr="003B1E92">
        <w:rPr>
          <w:rFonts w:ascii="Times New Roman" w:eastAsia="Times New Roman" w:hAnsi="Times New Roman" w:cs="Times New Roman"/>
          <w:sz w:val="24"/>
          <w:szCs w:val="24"/>
          <w:lang w:eastAsia="en-GB"/>
        </w:rPr>
        <w:t>Publication date: June 1, 2016</w:t>
      </w:r>
    </w:p>
    <w:p w:rsidR="003B1E92" w:rsidRPr="003B1E92" w:rsidRDefault="003B1E92" w:rsidP="003B1E92">
      <w:pPr>
        <w:spacing w:after="0" w:line="240" w:lineRule="auto"/>
        <w:rPr>
          <w:rFonts w:ascii="Times New Roman" w:eastAsia="Times New Roman" w:hAnsi="Times New Roman" w:cs="Times New Roman"/>
          <w:sz w:val="24"/>
          <w:szCs w:val="24"/>
          <w:lang w:eastAsia="en-GB"/>
        </w:rPr>
      </w:pPr>
      <w:hyperlink r:id="rId18" w:anchor="expand/collapse" w:tooltip="Expand/Collapse" w:history="1">
        <w:proofErr w:type="gramStart"/>
        <w:r w:rsidRPr="003B1E92">
          <w:rPr>
            <w:rFonts w:ascii="Times New Roman" w:eastAsia="Times New Roman" w:hAnsi="Times New Roman" w:cs="Times New Roman"/>
            <w:color w:val="0000FF"/>
            <w:sz w:val="24"/>
            <w:szCs w:val="24"/>
            <w:u w:val="single"/>
            <w:lang w:eastAsia="en-GB"/>
          </w:rPr>
          <w:t>More about this publication?</w:t>
        </w:r>
        <w:proofErr w:type="gramEnd"/>
      </w:hyperlink>
    </w:p>
    <w:p w:rsidR="007B03B6" w:rsidRDefault="003B1E92">
      <w:bookmarkStart w:id="1" w:name="_GoBack"/>
      <w:bookmarkEnd w:id="1"/>
    </w:p>
    <w:sectPr w:rsidR="007B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409F"/>
    <w:multiLevelType w:val="multilevel"/>
    <w:tmpl w:val="B702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92"/>
    <w:rsid w:val="002D0ADC"/>
    <w:rsid w:val="003B1E92"/>
    <w:rsid w:val="0090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B1E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3B1E9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E9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B1E92"/>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3B1E9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B1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1E92"/>
    <w:rPr>
      <w:b/>
      <w:bCs/>
    </w:rPr>
  </w:style>
  <w:style w:type="character" w:styleId="Hyperlink">
    <w:name w:val="Hyperlink"/>
    <w:basedOn w:val="DefaultParagraphFont"/>
    <w:uiPriority w:val="99"/>
    <w:semiHidden/>
    <w:unhideWhenUsed/>
    <w:rsid w:val="003B1E92"/>
    <w:rPr>
      <w:color w:val="0000FF"/>
      <w:u w:val="single"/>
    </w:rPr>
  </w:style>
  <w:style w:type="character" w:customStyle="1" w:styleId="pagesnum">
    <w:name w:val="pagesnum"/>
    <w:basedOn w:val="DefaultParagraphFont"/>
    <w:rsid w:val="003B1E92"/>
  </w:style>
  <w:style w:type="paragraph" w:customStyle="1" w:styleId="articleprice">
    <w:name w:val="articleprice"/>
    <w:basedOn w:val="Normal"/>
    <w:rsid w:val="003B1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ustax">
    <w:name w:val="plustax"/>
    <w:basedOn w:val="DefaultParagraphFont"/>
    <w:rsid w:val="003B1E92"/>
  </w:style>
  <w:style w:type="character" w:customStyle="1" w:styleId="articlepricerefundlink">
    <w:name w:val="articlepricerefundlink"/>
    <w:basedOn w:val="DefaultParagraphFont"/>
    <w:rsid w:val="003B1E92"/>
  </w:style>
  <w:style w:type="paragraph" w:styleId="z-TopofForm">
    <w:name w:val="HTML Top of Form"/>
    <w:basedOn w:val="Normal"/>
    <w:next w:val="Normal"/>
    <w:link w:val="z-TopofFormChar"/>
    <w:hidden/>
    <w:uiPriority w:val="99"/>
    <w:semiHidden/>
    <w:unhideWhenUsed/>
    <w:rsid w:val="003B1E9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1E9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1E9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1E92"/>
    <w:rPr>
      <w:rFonts w:ascii="Arial" w:eastAsia="Times New Roman" w:hAnsi="Arial" w:cs="Arial"/>
      <w:vanish/>
      <w:sz w:val="16"/>
      <w:szCs w:val="16"/>
      <w:lang w:eastAsia="en-GB"/>
    </w:rPr>
  </w:style>
  <w:style w:type="character" w:customStyle="1" w:styleId="prev-chevron">
    <w:name w:val="prev-chevron"/>
    <w:basedOn w:val="DefaultParagraphFont"/>
    <w:rsid w:val="003B1E92"/>
  </w:style>
  <w:style w:type="character" w:customStyle="1" w:styleId="next-chevron">
    <w:name w:val="next-chevron"/>
    <w:basedOn w:val="DefaultParagraphFont"/>
    <w:rsid w:val="003B1E92"/>
  </w:style>
  <w:style w:type="character" w:customStyle="1" w:styleId="expand">
    <w:name w:val="expand"/>
    <w:basedOn w:val="DefaultParagraphFont"/>
    <w:rsid w:val="003B1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1E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B1E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3B1E9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E9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B1E92"/>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3B1E92"/>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3B1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1E92"/>
    <w:rPr>
      <w:b/>
      <w:bCs/>
    </w:rPr>
  </w:style>
  <w:style w:type="character" w:styleId="Hyperlink">
    <w:name w:val="Hyperlink"/>
    <w:basedOn w:val="DefaultParagraphFont"/>
    <w:uiPriority w:val="99"/>
    <w:semiHidden/>
    <w:unhideWhenUsed/>
    <w:rsid w:val="003B1E92"/>
    <w:rPr>
      <w:color w:val="0000FF"/>
      <w:u w:val="single"/>
    </w:rPr>
  </w:style>
  <w:style w:type="character" w:customStyle="1" w:styleId="pagesnum">
    <w:name w:val="pagesnum"/>
    <w:basedOn w:val="DefaultParagraphFont"/>
    <w:rsid w:val="003B1E92"/>
  </w:style>
  <w:style w:type="paragraph" w:customStyle="1" w:styleId="articleprice">
    <w:name w:val="articleprice"/>
    <w:basedOn w:val="Normal"/>
    <w:rsid w:val="003B1E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ustax">
    <w:name w:val="plustax"/>
    <w:basedOn w:val="DefaultParagraphFont"/>
    <w:rsid w:val="003B1E92"/>
  </w:style>
  <w:style w:type="character" w:customStyle="1" w:styleId="articlepricerefundlink">
    <w:name w:val="articlepricerefundlink"/>
    <w:basedOn w:val="DefaultParagraphFont"/>
    <w:rsid w:val="003B1E92"/>
  </w:style>
  <w:style w:type="paragraph" w:styleId="z-TopofForm">
    <w:name w:val="HTML Top of Form"/>
    <w:basedOn w:val="Normal"/>
    <w:next w:val="Normal"/>
    <w:link w:val="z-TopofFormChar"/>
    <w:hidden/>
    <w:uiPriority w:val="99"/>
    <w:semiHidden/>
    <w:unhideWhenUsed/>
    <w:rsid w:val="003B1E9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B1E9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B1E9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B1E92"/>
    <w:rPr>
      <w:rFonts w:ascii="Arial" w:eastAsia="Times New Roman" w:hAnsi="Arial" w:cs="Arial"/>
      <w:vanish/>
      <w:sz w:val="16"/>
      <w:szCs w:val="16"/>
      <w:lang w:eastAsia="en-GB"/>
    </w:rPr>
  </w:style>
  <w:style w:type="character" w:customStyle="1" w:styleId="prev-chevron">
    <w:name w:val="prev-chevron"/>
    <w:basedOn w:val="DefaultParagraphFont"/>
    <w:rsid w:val="003B1E92"/>
  </w:style>
  <w:style w:type="character" w:customStyle="1" w:styleId="next-chevron">
    <w:name w:val="next-chevron"/>
    <w:basedOn w:val="DefaultParagraphFont"/>
    <w:rsid w:val="003B1E92"/>
  </w:style>
  <w:style w:type="character" w:customStyle="1" w:styleId="expand">
    <w:name w:val="expand"/>
    <w:basedOn w:val="DefaultParagraphFont"/>
    <w:rsid w:val="003B1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90225">
      <w:bodyDiv w:val="1"/>
      <w:marLeft w:val="0"/>
      <w:marRight w:val="0"/>
      <w:marTop w:val="0"/>
      <w:marBottom w:val="0"/>
      <w:divBdr>
        <w:top w:val="none" w:sz="0" w:space="0" w:color="auto"/>
        <w:left w:val="none" w:sz="0" w:space="0" w:color="auto"/>
        <w:bottom w:val="none" w:sz="0" w:space="0" w:color="auto"/>
        <w:right w:val="none" w:sz="0" w:space="0" w:color="auto"/>
      </w:divBdr>
      <w:divsChild>
        <w:div w:id="1641308257">
          <w:marLeft w:val="0"/>
          <w:marRight w:val="0"/>
          <w:marTop w:val="0"/>
          <w:marBottom w:val="0"/>
          <w:divBdr>
            <w:top w:val="none" w:sz="0" w:space="0" w:color="auto"/>
            <w:left w:val="none" w:sz="0" w:space="0" w:color="auto"/>
            <w:bottom w:val="none" w:sz="0" w:space="0" w:color="auto"/>
            <w:right w:val="none" w:sz="0" w:space="0" w:color="auto"/>
          </w:divBdr>
          <w:divsChild>
            <w:div w:id="2014913261">
              <w:marLeft w:val="0"/>
              <w:marRight w:val="0"/>
              <w:marTop w:val="0"/>
              <w:marBottom w:val="0"/>
              <w:divBdr>
                <w:top w:val="none" w:sz="0" w:space="0" w:color="auto"/>
                <w:left w:val="none" w:sz="0" w:space="0" w:color="auto"/>
                <w:bottom w:val="none" w:sz="0" w:space="0" w:color="auto"/>
                <w:right w:val="none" w:sz="0" w:space="0" w:color="auto"/>
              </w:divBdr>
            </w:div>
          </w:divsChild>
        </w:div>
        <w:div w:id="1227640500">
          <w:marLeft w:val="0"/>
          <w:marRight w:val="0"/>
          <w:marTop w:val="0"/>
          <w:marBottom w:val="0"/>
          <w:divBdr>
            <w:top w:val="none" w:sz="0" w:space="0" w:color="auto"/>
            <w:left w:val="none" w:sz="0" w:space="0" w:color="auto"/>
            <w:bottom w:val="none" w:sz="0" w:space="0" w:color="auto"/>
            <w:right w:val="none" w:sz="0" w:space="0" w:color="auto"/>
          </w:divBdr>
          <w:divsChild>
            <w:div w:id="1752237689">
              <w:marLeft w:val="0"/>
              <w:marRight w:val="0"/>
              <w:marTop w:val="0"/>
              <w:marBottom w:val="0"/>
              <w:divBdr>
                <w:top w:val="none" w:sz="0" w:space="0" w:color="auto"/>
                <w:left w:val="none" w:sz="0" w:space="0" w:color="auto"/>
                <w:bottom w:val="none" w:sz="0" w:space="0" w:color="auto"/>
                <w:right w:val="none" w:sz="0" w:space="0" w:color="auto"/>
              </w:divBdr>
              <w:divsChild>
                <w:div w:id="2075541754">
                  <w:marLeft w:val="0"/>
                  <w:marRight w:val="0"/>
                  <w:marTop w:val="0"/>
                  <w:marBottom w:val="0"/>
                  <w:divBdr>
                    <w:top w:val="none" w:sz="0" w:space="0" w:color="auto"/>
                    <w:left w:val="none" w:sz="0" w:space="0" w:color="auto"/>
                    <w:bottom w:val="none" w:sz="0" w:space="0" w:color="auto"/>
                    <w:right w:val="none" w:sz="0" w:space="0" w:color="auto"/>
                  </w:divBdr>
                </w:div>
                <w:div w:id="16648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9031">
          <w:marLeft w:val="0"/>
          <w:marRight w:val="0"/>
          <w:marTop w:val="0"/>
          <w:marBottom w:val="0"/>
          <w:divBdr>
            <w:top w:val="none" w:sz="0" w:space="0" w:color="auto"/>
            <w:left w:val="none" w:sz="0" w:space="0" w:color="auto"/>
            <w:bottom w:val="none" w:sz="0" w:space="0" w:color="auto"/>
            <w:right w:val="none" w:sz="0" w:space="0" w:color="auto"/>
          </w:divBdr>
          <w:divsChild>
            <w:div w:id="1784181327">
              <w:marLeft w:val="0"/>
              <w:marRight w:val="0"/>
              <w:marTop w:val="0"/>
              <w:marBottom w:val="0"/>
              <w:divBdr>
                <w:top w:val="none" w:sz="0" w:space="0" w:color="auto"/>
                <w:left w:val="none" w:sz="0" w:space="0" w:color="auto"/>
                <w:bottom w:val="none" w:sz="0" w:space="0" w:color="auto"/>
                <w:right w:val="none" w:sz="0" w:space="0" w:color="auto"/>
              </w:divBdr>
              <w:divsChild>
                <w:div w:id="18915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3788">
          <w:marLeft w:val="0"/>
          <w:marRight w:val="0"/>
          <w:marTop w:val="0"/>
          <w:marBottom w:val="0"/>
          <w:divBdr>
            <w:top w:val="none" w:sz="0" w:space="0" w:color="auto"/>
            <w:left w:val="none" w:sz="0" w:space="0" w:color="auto"/>
            <w:bottom w:val="none" w:sz="0" w:space="0" w:color="auto"/>
            <w:right w:val="none" w:sz="0" w:space="0" w:color="auto"/>
          </w:divBdr>
          <w:divsChild>
            <w:div w:id="11150226">
              <w:marLeft w:val="0"/>
              <w:marRight w:val="0"/>
              <w:marTop w:val="0"/>
              <w:marBottom w:val="0"/>
              <w:divBdr>
                <w:top w:val="none" w:sz="0" w:space="0" w:color="auto"/>
                <w:left w:val="none" w:sz="0" w:space="0" w:color="auto"/>
                <w:bottom w:val="none" w:sz="0" w:space="0" w:color="auto"/>
                <w:right w:val="none" w:sz="0" w:space="0" w:color="auto"/>
              </w:divBdr>
              <w:divsChild>
                <w:div w:id="6051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2911">
          <w:marLeft w:val="0"/>
          <w:marRight w:val="0"/>
          <w:marTop w:val="0"/>
          <w:marBottom w:val="0"/>
          <w:divBdr>
            <w:top w:val="none" w:sz="0" w:space="0" w:color="auto"/>
            <w:left w:val="none" w:sz="0" w:space="0" w:color="auto"/>
            <w:bottom w:val="none" w:sz="0" w:space="0" w:color="auto"/>
            <w:right w:val="none" w:sz="0" w:space="0" w:color="auto"/>
          </w:divBdr>
        </w:div>
        <w:div w:id="2007591534">
          <w:marLeft w:val="0"/>
          <w:marRight w:val="0"/>
          <w:marTop w:val="0"/>
          <w:marBottom w:val="0"/>
          <w:divBdr>
            <w:top w:val="none" w:sz="0" w:space="0" w:color="auto"/>
            <w:left w:val="none" w:sz="0" w:space="0" w:color="auto"/>
            <w:bottom w:val="none" w:sz="0" w:space="0" w:color="auto"/>
            <w:right w:val="none" w:sz="0" w:space="0" w:color="auto"/>
          </w:divBdr>
        </w:div>
        <w:div w:id="593245770">
          <w:marLeft w:val="0"/>
          <w:marRight w:val="0"/>
          <w:marTop w:val="0"/>
          <w:marBottom w:val="0"/>
          <w:divBdr>
            <w:top w:val="none" w:sz="0" w:space="0" w:color="auto"/>
            <w:left w:val="none" w:sz="0" w:space="0" w:color="auto"/>
            <w:bottom w:val="none" w:sz="0" w:space="0" w:color="auto"/>
            <w:right w:val="none" w:sz="0" w:space="0" w:color="auto"/>
          </w:divBdr>
          <w:divsChild>
            <w:div w:id="528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ntaconnect.com/about/terms" TargetMode="External"/><Relationship Id="rId13" Type="http://schemas.openxmlformats.org/officeDocument/2006/relationships/hyperlink" Target="http://www.ingentaconnect.com/search;jsessionid=744r6f5796jn8.x-ic-live-03?option1=tka&amp;value1=CANNA+INDICA" TargetMode="External"/><Relationship Id="rId18" Type="http://schemas.openxmlformats.org/officeDocument/2006/relationships/hyperlink" Target="http://www.ingentaconnect.com/content/asp/jobn/2016/00000010/00000003/art00002" TargetMode="External"/><Relationship Id="rId3" Type="http://schemas.microsoft.com/office/2007/relationships/stylesWithEffects" Target="stylesWithEffects.xml"/><Relationship Id="rId7" Type="http://schemas.openxmlformats.org/officeDocument/2006/relationships/hyperlink" Target="http://www.ingentaconnect.com/content/asp;jsessionid=744r6f5796jn8.x-ic-live-03" TargetMode="External"/><Relationship Id="rId12" Type="http://schemas.openxmlformats.org/officeDocument/2006/relationships/hyperlink" Target="http://www.ingentaconnect.com/search;jsessionid=744r6f5796jn8.x-ic-live-03?option1=tka&amp;value1=ANTIMICROBIAL+ACTIVITY" TargetMode="External"/><Relationship Id="rId17" Type="http://schemas.openxmlformats.org/officeDocument/2006/relationships/hyperlink" Target="https://doi.org/10.1166/jbns.2016.1361" TargetMode="External"/><Relationship Id="rId2" Type="http://schemas.openxmlformats.org/officeDocument/2006/relationships/styles" Target="styles.xml"/><Relationship Id="rId16" Type="http://schemas.openxmlformats.org/officeDocument/2006/relationships/hyperlink" Target="http://www.ingentaconnect.com/search;jsessionid=744r6f5796jn8.x-ic-live-03?option1=tka&amp;value1=SILVER+NANOPARTICL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gentaconnect.com/content/asp/jobn;jsessionid=744r6f5796jn8.x-ic-live-03" TargetMode="External"/><Relationship Id="rId11" Type="http://schemas.openxmlformats.org/officeDocument/2006/relationships/hyperlink" Target="http://www.ingentaconnect.com/contentone/asp/jobn/2016/00000010/00000003/art00003;jsessionid=744r6f5796jn8.x-ic-live-03" TargetMode="External"/><Relationship Id="rId5" Type="http://schemas.openxmlformats.org/officeDocument/2006/relationships/webSettings" Target="webSettings.xml"/><Relationship Id="rId15" Type="http://schemas.openxmlformats.org/officeDocument/2006/relationships/hyperlink" Target="http://www.ingentaconnect.com/search;jsessionid=744r6f5796jn8.x-ic-live-03?option1=tka&amp;value1=SENNA+OCCIDENTALIS" TargetMode="External"/><Relationship Id="rId10" Type="http://schemas.openxmlformats.org/officeDocument/2006/relationships/hyperlink" Target="http://www.ingentaconnect.com/content/asp/jobn/2016/00000010/00000003;jsessionid=744r6f5796jn8.x-ic-live-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gentaconnect.com/contentone/asp/jobn/2016/00000010/00000003/art00001;jsessionid=744r6f5796jn8.x-ic-live-03" TargetMode="External"/><Relationship Id="rId14" Type="http://schemas.openxmlformats.org/officeDocument/2006/relationships/hyperlink" Target="http://www.ingentaconnect.com/search;jsessionid=744r6f5796jn8.x-ic-live-03?option1=tka&amp;value1=OPTICAL+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0</DocSecurity>
  <Lines>32</Lines>
  <Paragraphs>9</Paragraphs>
  <ScaleCrop>false</ScaleCrop>
  <Company>Hewlett-Packard Company</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2016-12-14T10:43:00Z</dcterms:created>
  <dcterms:modified xsi:type="dcterms:W3CDTF">2016-12-14T10:44:00Z</dcterms:modified>
</cp:coreProperties>
</file>